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0A55" w:rsidRDefault="00D33E50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550A55" w:rsidRDefault="00D33E50">
      <w:pPr>
        <w:spacing w:after="0" w:line="408" w:lineRule="auto"/>
        <w:ind w:left="120"/>
        <w:jc w:val="center"/>
        <w:rPr>
          <w:lang w:val="ru-RU"/>
        </w:rPr>
      </w:pPr>
      <w:bookmarkStart w:id="0" w:name="9e261362-ffd0-48e2-97ec-67d0cfd64d9a"/>
      <w:r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образования, науки и молодежной политики Нижегородской области</w:t>
      </w:r>
      <w:bookmarkEnd w:id="0"/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550A55" w:rsidRDefault="00D33E50">
      <w:pPr>
        <w:spacing w:after="0" w:line="408" w:lineRule="auto"/>
        <w:ind w:left="120"/>
        <w:jc w:val="center"/>
        <w:rPr>
          <w:lang w:val="ru-RU"/>
        </w:rPr>
      </w:pPr>
      <w:bookmarkStart w:id="1" w:name="fa857474-d364-4484-b584-baf24ad6f13e"/>
      <w:r>
        <w:rPr>
          <w:rFonts w:ascii="Times New Roman" w:hAnsi="Times New Roman"/>
          <w:b/>
          <w:color w:val="000000"/>
          <w:sz w:val="28"/>
          <w:lang w:val="ru-RU"/>
        </w:rPr>
        <w:t>Администрация города Дзержинска Нижегородской области департамент образования Администрации города Дзержинска</w:t>
      </w:r>
      <w:bookmarkEnd w:id="1"/>
    </w:p>
    <w:p w:rsidR="00550A55" w:rsidRDefault="00D33E50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 xml:space="preserve">МБОУ «Средняя школа № </w:t>
      </w:r>
      <w:r>
        <w:rPr>
          <w:rFonts w:ascii="Times New Roman" w:hAnsi="Times New Roman"/>
          <w:b/>
          <w:color w:val="000000"/>
          <w:sz w:val="28"/>
        </w:rPr>
        <w:t>12»</w:t>
      </w:r>
    </w:p>
    <w:p w:rsidR="00550A55" w:rsidRDefault="00550A55">
      <w:pPr>
        <w:spacing w:after="0"/>
        <w:ind w:left="120"/>
      </w:pPr>
    </w:p>
    <w:p w:rsidR="00550A55" w:rsidRDefault="00550A55">
      <w:pPr>
        <w:spacing w:after="0"/>
        <w:ind w:left="120"/>
      </w:pPr>
    </w:p>
    <w:p w:rsidR="00550A55" w:rsidRDefault="00550A55">
      <w:pPr>
        <w:spacing w:after="0"/>
        <w:ind w:left="120"/>
      </w:pPr>
    </w:p>
    <w:p w:rsidR="00550A55" w:rsidRDefault="00550A55">
      <w:pPr>
        <w:spacing w:after="0"/>
        <w:ind w:left="120"/>
      </w:pPr>
    </w:p>
    <w:tbl>
      <w:tblPr>
        <w:tblW w:w="9344" w:type="dxa"/>
        <w:tblLayout w:type="fixed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550A55">
        <w:tc>
          <w:tcPr>
            <w:tcW w:w="3114" w:type="dxa"/>
          </w:tcPr>
          <w:p w:rsidR="00550A55" w:rsidRDefault="00550A5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550A55" w:rsidRDefault="00D33E50">
            <w:pPr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550A55" w:rsidRDefault="00D33E50">
            <w:pPr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</w:t>
            </w:r>
          </w:p>
          <w:p w:rsidR="00550A55" w:rsidRDefault="00D33E50">
            <w:pPr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________________________</w:t>
            </w:r>
          </w:p>
          <w:p w:rsidR="00550A55" w:rsidRDefault="00D33E5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Лазарева И.С.</w:t>
            </w:r>
          </w:p>
          <w:p w:rsidR="00550A55" w:rsidRDefault="00D33E5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Протоколом №1 от</w:t>
            </w:r>
          </w:p>
          <w:p w:rsidR="00550A55" w:rsidRDefault="00D33E5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28.08.2025 г.</w:t>
            </w:r>
          </w:p>
        </w:tc>
        <w:tc>
          <w:tcPr>
            <w:tcW w:w="3115" w:type="dxa"/>
          </w:tcPr>
          <w:p w:rsidR="00550A55" w:rsidRDefault="00D33E50">
            <w:pPr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550A55" w:rsidRDefault="00D33E50">
            <w:pPr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550A55" w:rsidRDefault="00D33E50">
            <w:pPr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________________________</w:t>
            </w:r>
          </w:p>
          <w:p w:rsidR="00550A55" w:rsidRDefault="00D33E5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Рожкова И.А.</w:t>
            </w:r>
          </w:p>
          <w:p w:rsidR="00550A55" w:rsidRDefault="00D33E5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Приказом №107-п</w:t>
            </w:r>
            <w:bookmarkStart w:id="2" w:name="_GoBack"/>
            <w:bookmarkEnd w:id="2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</w:t>
            </w:r>
          </w:p>
          <w:p w:rsidR="00550A55" w:rsidRDefault="00D33E5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28.08.2025 г.</w:t>
            </w:r>
          </w:p>
        </w:tc>
      </w:tr>
    </w:tbl>
    <w:p w:rsidR="00550A55" w:rsidRDefault="00550A55">
      <w:pPr>
        <w:spacing w:after="0"/>
        <w:ind w:left="120"/>
        <w:rPr>
          <w:lang w:val="ru-RU"/>
        </w:rPr>
      </w:pPr>
    </w:p>
    <w:p w:rsidR="00550A55" w:rsidRDefault="00550A55">
      <w:pPr>
        <w:spacing w:after="0"/>
        <w:ind w:left="120"/>
        <w:rPr>
          <w:lang w:val="ru-RU"/>
        </w:rPr>
      </w:pPr>
    </w:p>
    <w:p w:rsidR="00550A55" w:rsidRDefault="00550A55">
      <w:pPr>
        <w:spacing w:after="0"/>
        <w:ind w:left="120"/>
        <w:rPr>
          <w:lang w:val="ru-RU"/>
        </w:rPr>
      </w:pPr>
    </w:p>
    <w:p w:rsidR="00550A55" w:rsidRDefault="00550A55">
      <w:pPr>
        <w:spacing w:after="0"/>
        <w:ind w:left="120"/>
        <w:rPr>
          <w:lang w:val="ru-RU"/>
        </w:rPr>
      </w:pPr>
    </w:p>
    <w:p w:rsidR="00550A55" w:rsidRDefault="00550A55">
      <w:pPr>
        <w:spacing w:after="0"/>
        <w:ind w:left="120"/>
        <w:rPr>
          <w:lang w:val="ru-RU"/>
        </w:rPr>
      </w:pPr>
    </w:p>
    <w:p w:rsidR="00550A55" w:rsidRDefault="00D33E50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550A55" w:rsidRDefault="00D33E50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>
        <w:rPr>
          <w:rFonts w:ascii="Times New Roman" w:hAnsi="Times New Roman"/>
          <w:color w:val="000000"/>
          <w:sz w:val="28"/>
          <w:lang w:val="ru-RU"/>
        </w:rPr>
        <w:t xml:space="preserve"> 7307614)</w:t>
      </w:r>
    </w:p>
    <w:p w:rsidR="00550A55" w:rsidRDefault="00550A55">
      <w:pPr>
        <w:spacing w:after="0"/>
        <w:ind w:left="120"/>
        <w:jc w:val="center"/>
        <w:rPr>
          <w:lang w:val="ru-RU"/>
        </w:rPr>
      </w:pPr>
    </w:p>
    <w:p w:rsidR="00550A55" w:rsidRDefault="00D33E50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учебного </w:t>
      </w:r>
      <w:r>
        <w:rPr>
          <w:rFonts w:ascii="Times New Roman" w:hAnsi="Times New Roman"/>
          <w:b/>
          <w:color w:val="000000"/>
          <w:sz w:val="28"/>
          <w:lang w:val="ru-RU"/>
        </w:rPr>
        <w:t>предмета «Информатика. Базовый уровень»</w:t>
      </w:r>
    </w:p>
    <w:p w:rsidR="00550A55" w:rsidRDefault="00D33E50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для обучающихся 7–9 классов </w:t>
      </w:r>
    </w:p>
    <w:p w:rsidR="00550A55" w:rsidRDefault="00550A55">
      <w:pPr>
        <w:spacing w:after="0"/>
        <w:ind w:left="120"/>
        <w:jc w:val="center"/>
        <w:rPr>
          <w:lang w:val="ru-RU"/>
        </w:rPr>
      </w:pPr>
    </w:p>
    <w:p w:rsidR="00550A55" w:rsidRDefault="00550A55">
      <w:pPr>
        <w:spacing w:after="0"/>
        <w:ind w:left="120"/>
        <w:jc w:val="center"/>
        <w:rPr>
          <w:lang w:val="ru-RU"/>
        </w:rPr>
      </w:pPr>
    </w:p>
    <w:p w:rsidR="00550A55" w:rsidRDefault="00550A55">
      <w:pPr>
        <w:spacing w:after="0"/>
        <w:ind w:left="120"/>
        <w:jc w:val="center"/>
        <w:rPr>
          <w:lang w:val="ru-RU"/>
        </w:rPr>
      </w:pPr>
    </w:p>
    <w:p w:rsidR="00550A55" w:rsidRDefault="00550A55">
      <w:pPr>
        <w:spacing w:after="0"/>
        <w:ind w:left="120"/>
        <w:jc w:val="center"/>
        <w:rPr>
          <w:lang w:val="ru-RU"/>
        </w:rPr>
      </w:pPr>
    </w:p>
    <w:p w:rsidR="00550A55" w:rsidRDefault="00550A55">
      <w:pPr>
        <w:spacing w:after="0"/>
        <w:ind w:left="120"/>
        <w:jc w:val="center"/>
        <w:rPr>
          <w:lang w:val="ru-RU"/>
        </w:rPr>
      </w:pPr>
    </w:p>
    <w:p w:rsidR="00550A55" w:rsidRDefault="00550A55">
      <w:pPr>
        <w:spacing w:after="0"/>
        <w:ind w:left="120"/>
        <w:jc w:val="center"/>
        <w:rPr>
          <w:lang w:val="ru-RU"/>
        </w:rPr>
      </w:pPr>
    </w:p>
    <w:p w:rsidR="00550A55" w:rsidRDefault="00550A55">
      <w:pPr>
        <w:spacing w:after="0"/>
        <w:ind w:left="120"/>
        <w:jc w:val="center"/>
        <w:rPr>
          <w:lang w:val="ru-RU"/>
        </w:rPr>
      </w:pPr>
    </w:p>
    <w:p w:rsidR="00550A55" w:rsidRDefault="00550A55">
      <w:pPr>
        <w:spacing w:after="0"/>
        <w:ind w:left="120"/>
        <w:jc w:val="center"/>
        <w:rPr>
          <w:lang w:val="ru-RU"/>
        </w:rPr>
      </w:pPr>
    </w:p>
    <w:p w:rsidR="00550A55" w:rsidRDefault="00D33E50">
      <w:pPr>
        <w:spacing w:after="0"/>
        <w:ind w:left="120"/>
        <w:jc w:val="center"/>
        <w:rPr>
          <w:lang w:val="ru-RU"/>
        </w:rPr>
      </w:pPr>
      <w:bookmarkStart w:id="3" w:name="ae4c76de-41ab-46d4-9fe8-5c6b8c856b06"/>
      <w:r>
        <w:rPr>
          <w:rFonts w:ascii="Times New Roman" w:hAnsi="Times New Roman"/>
          <w:b/>
          <w:color w:val="000000"/>
          <w:sz w:val="28"/>
          <w:lang w:val="ru-RU"/>
        </w:rPr>
        <w:t>Дзержинск</w:t>
      </w:r>
      <w:bookmarkEnd w:id="3"/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22e736e0-d89d-49da-83ee-47ec29d46038"/>
      <w:r>
        <w:rPr>
          <w:rFonts w:ascii="Times New Roman" w:hAnsi="Times New Roman"/>
          <w:b/>
          <w:color w:val="000000"/>
          <w:sz w:val="28"/>
          <w:lang w:val="ru-RU"/>
        </w:rPr>
        <w:t>2025</w:t>
      </w:r>
      <w:bookmarkEnd w:id="4"/>
    </w:p>
    <w:p w:rsidR="00550A55" w:rsidRDefault="00550A55">
      <w:pPr>
        <w:ind w:left="120"/>
        <w:rPr>
          <w:lang w:val="ru-RU"/>
        </w:rPr>
        <w:sectPr w:rsidR="00550A55">
          <w:pgSz w:w="11906" w:h="16383"/>
          <w:pgMar w:top="1134" w:right="850" w:bottom="1134" w:left="1701" w:header="0" w:footer="0" w:gutter="0"/>
          <w:cols w:space="720"/>
          <w:formProt w:val="0"/>
          <w:docGrid w:linePitch="100"/>
        </w:sectPr>
      </w:pPr>
    </w:p>
    <w:p w:rsidR="00550A55" w:rsidRDefault="00D33E50">
      <w:pPr>
        <w:spacing w:after="0" w:line="264" w:lineRule="auto"/>
        <w:ind w:left="120"/>
        <w:jc w:val="both"/>
        <w:rPr>
          <w:lang w:val="ru-RU"/>
        </w:rPr>
      </w:pPr>
      <w:bookmarkStart w:id="5" w:name="block-56828562"/>
      <w:bookmarkEnd w:id="5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550A55" w:rsidRDefault="00550A55">
      <w:pPr>
        <w:spacing w:after="0" w:line="264" w:lineRule="auto"/>
        <w:ind w:left="120"/>
        <w:jc w:val="both"/>
        <w:rPr>
          <w:lang w:val="ru-RU"/>
        </w:rPr>
      </w:pP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Программа по информатике на уровне основного общего образования составлена на основе требований к результатам освоения основной</w:t>
      </w:r>
      <w:r>
        <w:rPr>
          <w:rFonts w:ascii="Times New Roman" w:hAnsi="Times New Roman"/>
          <w:color w:val="000000"/>
          <w:sz w:val="28"/>
          <w:lang w:val="ru-RU"/>
        </w:rPr>
        <w:t xml:space="preserve">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Программа по информатике даёт представление о целях, общей стратегии обучения, воспитания и развития обучающихся средствам</w:t>
      </w:r>
      <w:r>
        <w:rPr>
          <w:rFonts w:ascii="Times New Roman" w:hAnsi="Times New Roman"/>
          <w:color w:val="000000"/>
          <w:sz w:val="28"/>
          <w:lang w:val="ru-RU"/>
        </w:rPr>
        <w:t>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</w:t>
      </w:r>
      <w:r>
        <w:rPr>
          <w:rFonts w:ascii="Times New Roman" w:hAnsi="Times New Roman"/>
          <w:color w:val="000000"/>
          <w:sz w:val="28"/>
          <w:lang w:val="ru-RU"/>
        </w:rPr>
        <w:t>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Программа по информатике является основой для составления авторских у</w:t>
      </w:r>
      <w:r>
        <w:rPr>
          <w:rFonts w:ascii="Times New Roman" w:hAnsi="Times New Roman"/>
          <w:color w:val="000000"/>
          <w:sz w:val="28"/>
          <w:lang w:val="ru-RU"/>
        </w:rPr>
        <w:t>чебных программ, тематического планирования курса учителем.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Целями изучения информатики на уровне основного общего образования являются: 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формирование основ мировоззрения, соответствующего современному уровню развития науки информатики, достижениям научно-</w:t>
      </w:r>
      <w:r>
        <w:rPr>
          <w:rFonts w:ascii="Times New Roman" w:hAnsi="Times New Roman"/>
          <w:color w:val="000000"/>
          <w:sz w:val="28"/>
          <w:lang w:val="ru-RU"/>
        </w:rPr>
        <w:t xml:space="preserve">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</w:t>
      </w:r>
      <w:r>
        <w:rPr>
          <w:rFonts w:ascii="Times New Roman" w:hAnsi="Times New Roman"/>
          <w:color w:val="000000"/>
          <w:sz w:val="28"/>
          <w:lang w:val="ru-RU"/>
        </w:rPr>
        <w:t>технологий в условиях цифровой трансформации многих сфер жизни современного общества;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</w:t>
      </w:r>
      <w:r>
        <w:rPr>
          <w:rFonts w:ascii="Times New Roman" w:hAnsi="Times New Roman"/>
          <w:color w:val="000000"/>
          <w:sz w:val="28"/>
          <w:lang w:val="ru-RU"/>
        </w:rPr>
        <w:t>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формирование и развитие компетенций обучающихся в области и</w:t>
      </w:r>
      <w:r>
        <w:rPr>
          <w:rFonts w:ascii="Times New Roman" w:hAnsi="Times New Roman"/>
          <w:color w:val="000000"/>
          <w:sz w:val="28"/>
          <w:lang w:val="ru-RU"/>
        </w:rPr>
        <w:t>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воспит</w:t>
      </w:r>
      <w:r>
        <w:rPr>
          <w:rFonts w:ascii="Times New Roman" w:hAnsi="Times New Roman"/>
          <w:color w:val="000000"/>
          <w:sz w:val="28"/>
          <w:lang w:val="ru-RU"/>
        </w:rPr>
        <w:t xml:space="preserve">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</w:t>
      </w:r>
      <w:r>
        <w:rPr>
          <w:rFonts w:ascii="Times New Roman" w:hAnsi="Times New Roman"/>
          <w:color w:val="000000"/>
          <w:sz w:val="28"/>
          <w:lang w:val="ru-RU"/>
        </w:rPr>
        <w:lastRenderedPageBreak/>
        <w:t>созидательной деятельности с применением средств информационны</w:t>
      </w:r>
      <w:r>
        <w:rPr>
          <w:rFonts w:ascii="Times New Roman" w:hAnsi="Times New Roman"/>
          <w:color w:val="000000"/>
          <w:sz w:val="28"/>
          <w:lang w:val="ru-RU"/>
        </w:rPr>
        <w:t>х технологий.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Информатика в основном общем образовании отражает: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</w:t>
      </w:r>
      <w:r>
        <w:rPr>
          <w:rFonts w:ascii="Times New Roman" w:hAnsi="Times New Roman"/>
          <w:color w:val="000000"/>
          <w:sz w:val="28"/>
          <w:lang w:val="ru-RU"/>
        </w:rPr>
        <w:t>тики, прежде всего информационные технологии, управление и социальную сферу;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Изучение информатики оказывает существенное влияние на формирование мировоззрения обучающегося, его жизненную</w:t>
      </w:r>
      <w:r>
        <w:rPr>
          <w:rFonts w:ascii="Times New Roman" w:hAnsi="Times New Roman"/>
          <w:color w:val="000000"/>
          <w:sz w:val="28"/>
          <w:lang w:val="ru-RU"/>
        </w:rPr>
        <w:t xml:space="preserve">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</w:t>
      </w:r>
      <w:r>
        <w:rPr>
          <w:rFonts w:ascii="Times New Roman" w:hAnsi="Times New Roman"/>
          <w:color w:val="000000"/>
          <w:sz w:val="28"/>
          <w:lang w:val="ru-RU"/>
        </w:rPr>
        <w:t xml:space="preserve">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</w:t>
      </w:r>
      <w:r>
        <w:rPr>
          <w:rFonts w:ascii="Times New Roman" w:hAnsi="Times New Roman"/>
          <w:color w:val="000000"/>
          <w:sz w:val="28"/>
          <w:lang w:val="ru-RU"/>
        </w:rPr>
        <w:t>ования качеств личности, то есть ориентированы на формирование метапредметных и личностных результатов обучения.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Основные задачи учебного предмета «Информатика» – сформировать у обучающихся: 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понимание принципов устройства и функционирования объектов цифро</w:t>
      </w:r>
      <w:r>
        <w:rPr>
          <w:rFonts w:ascii="Times New Roman" w:hAnsi="Times New Roman"/>
          <w:color w:val="000000"/>
          <w:sz w:val="28"/>
          <w:lang w:val="ru-RU"/>
        </w:rPr>
        <w:t>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знания, умения и навыки грамотной постановки задач, возникающих в практической деятельности, для их решения с помощью информаци</w:t>
      </w:r>
      <w:r>
        <w:rPr>
          <w:rFonts w:ascii="Times New Roman" w:hAnsi="Times New Roman"/>
          <w:color w:val="000000"/>
          <w:sz w:val="28"/>
          <w:lang w:val="ru-RU"/>
        </w:rPr>
        <w:t>онных технологий, умения и навыки формализованного описания поставленных задач;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базовые знания об информационном моделировании, в том числе о математическом моделировании;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знание основных алгоритмических структур и умение применять эти знания для </w:t>
      </w:r>
      <w:r>
        <w:rPr>
          <w:rFonts w:ascii="Times New Roman" w:hAnsi="Times New Roman"/>
          <w:color w:val="000000"/>
          <w:sz w:val="28"/>
          <w:lang w:val="ru-RU"/>
        </w:rPr>
        <w:t>построения алгоритмов решения задач по их математическим моделям;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умения и навыки эффективного использования основных типов прикладн</w:t>
      </w:r>
      <w:r>
        <w:rPr>
          <w:rFonts w:ascii="Times New Roman" w:hAnsi="Times New Roman"/>
          <w:color w:val="000000"/>
          <w:sz w:val="28"/>
          <w:lang w:val="ru-RU"/>
        </w:rPr>
        <w:t>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умение грамотно интерпретировать результаты решени</w:t>
      </w:r>
      <w:r>
        <w:rPr>
          <w:rFonts w:ascii="Times New Roman" w:hAnsi="Times New Roman"/>
          <w:color w:val="000000"/>
          <w:sz w:val="28"/>
          <w:lang w:val="ru-RU"/>
        </w:rPr>
        <w:t>я практических задач с помощью информационных технологий, применять полученные результаты в практической деятельности.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</w:t>
      </w:r>
      <w:r>
        <w:rPr>
          <w:rFonts w:ascii="Times New Roman" w:hAnsi="Times New Roman"/>
          <w:color w:val="000000"/>
          <w:sz w:val="28"/>
          <w:lang w:val="ru-RU"/>
        </w:rPr>
        <w:t>иде следующих четырёх тематических разделов: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цифровая грамотность;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теоретические основы информатики;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алгоритмы и программирование;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информационные технологии.</w:t>
      </w:r>
    </w:p>
    <w:p w:rsidR="00550A55" w:rsidRDefault="00D33E50">
      <w:pPr>
        <w:spacing w:line="264" w:lineRule="auto"/>
        <w:ind w:firstLine="600"/>
        <w:jc w:val="both"/>
        <w:rPr>
          <w:lang w:val="ru-RU"/>
        </w:rPr>
        <w:sectPr w:rsidR="00550A55">
          <w:pgSz w:w="11906" w:h="16383"/>
          <w:pgMar w:top="1134" w:right="850" w:bottom="1134" w:left="1701" w:header="0" w:footer="0" w:gutter="0"/>
          <w:cols w:space="720"/>
          <w:formProt w:val="0"/>
          <w:docGrid w:linePitch="100"/>
        </w:sectPr>
      </w:pPr>
      <w:bookmarkStart w:id="6" w:name="9c77c369-253a-42d0-9f35-54c4c9eeb23c"/>
      <w:r>
        <w:rPr>
          <w:rFonts w:ascii="Times New Roman" w:hAnsi="Times New Roman"/>
          <w:color w:val="000000"/>
          <w:sz w:val="28"/>
          <w:lang w:val="ru-RU"/>
        </w:rPr>
        <w:t>На изучение информатики на базовом уровне отводится 102 часа: в 7 классе – 34 часа (1</w:t>
      </w:r>
      <w:r>
        <w:rPr>
          <w:rFonts w:ascii="Times New Roman" w:hAnsi="Times New Roman"/>
          <w:color w:val="000000"/>
          <w:sz w:val="28"/>
          <w:lang w:val="ru-RU"/>
        </w:rPr>
        <w:t xml:space="preserve"> час в неделю), в 8 классе – 34 часа (1 час в неделю), в 9 классе – 34 часа (1 час в неделю).</w:t>
      </w:r>
      <w:bookmarkEnd w:id="6"/>
    </w:p>
    <w:p w:rsidR="00550A55" w:rsidRDefault="00D33E50">
      <w:pPr>
        <w:spacing w:after="0" w:line="264" w:lineRule="auto"/>
        <w:ind w:left="120"/>
        <w:jc w:val="both"/>
        <w:rPr>
          <w:lang w:val="ru-RU"/>
        </w:rPr>
      </w:pPr>
      <w:bookmarkStart w:id="7" w:name="block-56828563"/>
      <w:bookmarkEnd w:id="7"/>
      <w:r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550A55" w:rsidRDefault="00550A55">
      <w:pPr>
        <w:spacing w:after="0" w:line="264" w:lineRule="auto"/>
        <w:ind w:left="120"/>
        <w:jc w:val="both"/>
        <w:rPr>
          <w:lang w:val="ru-RU"/>
        </w:rPr>
      </w:pPr>
    </w:p>
    <w:p w:rsidR="00550A55" w:rsidRDefault="00D33E50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550A55" w:rsidRDefault="00550A55">
      <w:pPr>
        <w:spacing w:after="0" w:line="264" w:lineRule="auto"/>
        <w:ind w:left="120"/>
        <w:jc w:val="both"/>
        <w:rPr>
          <w:lang w:val="ru-RU"/>
        </w:rPr>
      </w:pP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Компьютер – универсальное устройство обработки данных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Компьютер – универсальное вычислительное устройство, рабо</w:t>
      </w:r>
      <w:r>
        <w:rPr>
          <w:rFonts w:ascii="Times New Roman" w:hAnsi="Times New Roman"/>
          <w:color w:val="000000"/>
          <w:sz w:val="28"/>
          <w:lang w:val="ru-RU"/>
        </w:rPr>
        <w:t>тающее по программе. Типы компьютеров: персональные компьютеры, встроенные компьютеры, суперкомпьютеры. Мобильные устройства.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Основные компоненты компьютера и их назначение. Процессор. Оперативная и долговременная память. Устройства ввода и вывода. Сенсорн</w:t>
      </w:r>
      <w:r>
        <w:rPr>
          <w:rFonts w:ascii="Times New Roman" w:hAnsi="Times New Roman"/>
          <w:color w:val="000000"/>
          <w:sz w:val="28"/>
          <w:lang w:val="ru-RU"/>
        </w:rPr>
        <w:t>ый ввод, датчики мобильных устройств, средства биометрической аутентификации.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Параллельные вычисления.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Персональный</w:t>
      </w:r>
      <w:r>
        <w:rPr>
          <w:rFonts w:ascii="Times New Roman" w:hAnsi="Times New Roman"/>
          <w:color w:val="000000"/>
          <w:sz w:val="28"/>
          <w:lang w:val="ru-RU"/>
        </w:rPr>
        <w:t xml:space="preserve">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</w:t>
      </w:r>
      <w:r>
        <w:rPr>
          <w:rFonts w:ascii="Times New Roman" w:hAnsi="Times New Roman"/>
          <w:color w:val="000000"/>
          <w:sz w:val="28"/>
          <w:lang w:val="ru-RU"/>
        </w:rPr>
        <w:t>а) и скорость доступа для различных видов носителей.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Техника безопасности и правила работы на компьютере.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Программы и данные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</w:t>
      </w:r>
      <w:r>
        <w:rPr>
          <w:rFonts w:ascii="Times New Roman" w:hAnsi="Times New Roman"/>
          <w:color w:val="000000"/>
          <w:sz w:val="28"/>
          <w:lang w:val="ru-RU"/>
        </w:rPr>
        <w:t>. Правовая охрана программ и данных. Бесплатные и условно-бесплатные программы. Свободное программное обеспечение.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Файлы и папки (каталоги). Принципы построения файловых систем. Полное имя файла (папки). Путь к файлу (папке). Работа с файлами и каталогами </w:t>
      </w:r>
      <w:r>
        <w:rPr>
          <w:rFonts w:ascii="Times New Roman" w:hAnsi="Times New Roman"/>
          <w:color w:val="000000"/>
          <w:sz w:val="28"/>
          <w:lang w:val="ru-RU"/>
        </w:rPr>
        <w:t>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</w:t>
      </w:r>
      <w:r>
        <w:rPr>
          <w:rFonts w:ascii="Times New Roman" w:hAnsi="Times New Roman"/>
          <w:color w:val="000000"/>
          <w:sz w:val="28"/>
          <w:lang w:val="ru-RU"/>
        </w:rPr>
        <w:t>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Компьютерные вирусы и другие вредоносные программы. Программы для защиты от вирусов.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Компьютерные </w:t>
      </w:r>
      <w:r>
        <w:rPr>
          <w:rFonts w:ascii="Times New Roman" w:hAnsi="Times New Roman"/>
          <w:b/>
          <w:color w:val="000000"/>
          <w:sz w:val="28"/>
          <w:lang w:val="ru-RU"/>
        </w:rPr>
        <w:t>сети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Объединение компьютеров в сеть. Сеть Интернет. Веб-страница, веб-сайт. Структура адресов веб-ресурсов. Браузер. </w:t>
      </w:r>
      <w:r w:rsidRPr="00D33E50">
        <w:rPr>
          <w:rFonts w:ascii="Times New Roman" w:hAnsi="Times New Roman"/>
          <w:color w:val="000000"/>
          <w:sz w:val="28"/>
          <w:lang w:val="ru-RU"/>
        </w:rPr>
        <w:t xml:space="preserve">Поисковые системы. </w:t>
      </w:r>
      <w:r>
        <w:rPr>
          <w:rFonts w:ascii="Times New Roman" w:hAnsi="Times New Roman"/>
          <w:color w:val="000000"/>
          <w:sz w:val="28"/>
          <w:lang w:val="ru-RU"/>
        </w:rPr>
        <w:t>Поиск информации по ключевым словам и по изображению. Достоверность информации, полученной из Интернета.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Современные сер</w:t>
      </w:r>
      <w:r>
        <w:rPr>
          <w:rFonts w:ascii="Times New Roman" w:hAnsi="Times New Roman"/>
          <w:color w:val="000000"/>
          <w:sz w:val="28"/>
          <w:lang w:val="ru-RU"/>
        </w:rPr>
        <w:t>висы интернет-коммуникаций.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Информация и информационные процессы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Информация – одно из основных </w:t>
      </w:r>
      <w:r>
        <w:rPr>
          <w:rFonts w:ascii="Times New Roman" w:hAnsi="Times New Roman"/>
          <w:color w:val="000000"/>
          <w:sz w:val="28"/>
          <w:lang w:val="ru-RU"/>
        </w:rPr>
        <w:t>понятий современной науки.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Дискретность данных. Возможность описания непрерывных объектов и процессов с п</w:t>
      </w:r>
      <w:r>
        <w:rPr>
          <w:rFonts w:ascii="Times New Roman" w:hAnsi="Times New Roman"/>
          <w:color w:val="000000"/>
          <w:sz w:val="28"/>
          <w:lang w:val="ru-RU"/>
        </w:rPr>
        <w:t>омощью дискретных данных.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Информационные процессы – процессы, связанные с хранением, преобразованием и передачей данных.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Представление информации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Символ. Алфавит. Мощность алфавита. Разнообразие языков и алфавитов. Естественные и формальные языки. Алфавит </w:t>
      </w:r>
      <w:r>
        <w:rPr>
          <w:rFonts w:ascii="Times New Roman" w:hAnsi="Times New Roman"/>
          <w:color w:val="000000"/>
          <w:sz w:val="28"/>
          <w:lang w:val="ru-RU"/>
        </w:rPr>
        <w:t>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</w:t>
      </w:r>
      <w:r>
        <w:rPr>
          <w:rFonts w:ascii="Times New Roman" w:hAnsi="Times New Roman"/>
          <w:color w:val="000000"/>
          <w:sz w:val="28"/>
          <w:lang w:val="ru-RU"/>
        </w:rPr>
        <w:t>и.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Кодирование символов одного алфавита с помощью кодовых слов в другом алфавите, кодовая таблица, декодирование.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Двоичный код. Представление данных в компьютере как текстов в двоичном алфавите.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Информационный объём данных. Бит – минимальная единица количе</w:t>
      </w:r>
      <w:r>
        <w:rPr>
          <w:rFonts w:ascii="Times New Roman" w:hAnsi="Times New Roman"/>
          <w:color w:val="000000"/>
          <w:sz w:val="28"/>
          <w:lang w:val="ru-RU"/>
        </w:rPr>
        <w:t>ства информации – двоичный разряд. Единицы измерения информационного объёма данных. Бит, байт, килобайт, мегабайт, гигабайт.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Скорость передачи данных. Единицы скорости передачи данных.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Равномерный код. Неравномерный код. Кодировка </w:t>
      </w:r>
      <w:r>
        <w:rPr>
          <w:rFonts w:ascii="Times New Roman" w:hAnsi="Times New Roman"/>
          <w:color w:val="000000"/>
          <w:sz w:val="28"/>
        </w:rPr>
        <w:t>ASCI</w:t>
      </w:r>
      <w:r>
        <w:rPr>
          <w:rFonts w:ascii="Times New Roman" w:hAnsi="Times New Roman"/>
          <w:color w:val="000000"/>
          <w:sz w:val="28"/>
        </w:rPr>
        <w:t>I</w:t>
      </w:r>
      <w:r>
        <w:rPr>
          <w:rFonts w:ascii="Times New Roman" w:hAnsi="Times New Roman"/>
          <w:color w:val="000000"/>
          <w:sz w:val="28"/>
          <w:lang w:val="ru-RU"/>
        </w:rPr>
        <w:t xml:space="preserve">. Восьмибитные кодировки. Понятие о кодировках </w:t>
      </w:r>
      <w:r>
        <w:rPr>
          <w:rFonts w:ascii="Times New Roman" w:hAnsi="Times New Roman"/>
          <w:color w:val="000000"/>
          <w:sz w:val="28"/>
        </w:rPr>
        <w:t>UNICODE</w:t>
      </w:r>
      <w:r>
        <w:rPr>
          <w:rFonts w:ascii="Times New Roman" w:hAnsi="Times New Roman"/>
          <w:color w:val="000000"/>
          <w:sz w:val="28"/>
          <w:lang w:val="ru-RU"/>
        </w:rPr>
        <w:t>. Декодирование сообщений с использованием равномерного и неравномерного кода. Информационный объём текста.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Искажение информации при передаче.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Общее представление о цифровом представлении аудиовизуальн</w:t>
      </w:r>
      <w:r>
        <w:rPr>
          <w:rFonts w:ascii="Times New Roman" w:hAnsi="Times New Roman"/>
          <w:color w:val="000000"/>
          <w:sz w:val="28"/>
          <w:lang w:val="ru-RU"/>
        </w:rPr>
        <w:t>ых и других непрерывных данных.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Кодирование цвета. Цветовые модели. Модель </w:t>
      </w:r>
      <w:r>
        <w:rPr>
          <w:rFonts w:ascii="Times New Roman" w:hAnsi="Times New Roman"/>
          <w:color w:val="000000"/>
          <w:sz w:val="28"/>
        </w:rPr>
        <w:t>RGB</w:t>
      </w:r>
      <w:r>
        <w:rPr>
          <w:rFonts w:ascii="Times New Roman" w:hAnsi="Times New Roman"/>
          <w:color w:val="000000"/>
          <w:sz w:val="28"/>
          <w:lang w:val="ru-RU"/>
        </w:rPr>
        <w:t>. Глубина кодирования. Палитра.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Кодирование</w:t>
      </w:r>
      <w:r>
        <w:rPr>
          <w:rFonts w:ascii="Times New Roman" w:hAnsi="Times New Roman"/>
          <w:color w:val="000000"/>
          <w:sz w:val="28"/>
          <w:lang w:val="ru-RU"/>
        </w:rPr>
        <w:t xml:space="preserve"> звука. Разрядность и частота записи. Количество каналов записи.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Оценка количественных параметров, связанных с представлением и хранением звуковых файлов.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Текстовые документы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Текстовые документы и их структурные элементы (страница</w:t>
      </w:r>
      <w:r>
        <w:rPr>
          <w:rFonts w:ascii="Times New Roman" w:hAnsi="Times New Roman"/>
          <w:color w:val="000000"/>
          <w:sz w:val="28"/>
          <w:lang w:val="ru-RU"/>
        </w:rPr>
        <w:t>, абзац, строка, слово, символ).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</w:t>
      </w:r>
      <w:r>
        <w:rPr>
          <w:rFonts w:ascii="Times New Roman" w:hAnsi="Times New Roman"/>
          <w:color w:val="000000"/>
          <w:sz w:val="28"/>
          <w:lang w:val="ru-RU"/>
        </w:rPr>
        <w:t>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Проверка правописания. Расстановка переносов. Голосовой ввод текста. Опти</w:t>
      </w:r>
      <w:r>
        <w:rPr>
          <w:rFonts w:ascii="Times New Roman" w:hAnsi="Times New Roman"/>
          <w:color w:val="000000"/>
          <w:sz w:val="28"/>
          <w:lang w:val="ru-RU"/>
        </w:rPr>
        <w:t>ческое распознавание текста. Компьютерный перевод. Использование сервисов Интернета для обработки текста.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Компьютерная графика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Знакомство с графическими редакторами. Растровые рисунки. Использование графических примитивов.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Операции редактирования графическ</w:t>
      </w:r>
      <w:r>
        <w:rPr>
          <w:rFonts w:ascii="Times New Roman" w:hAnsi="Times New Roman"/>
          <w:color w:val="000000"/>
          <w:sz w:val="28"/>
          <w:lang w:val="ru-RU"/>
        </w:rPr>
        <w:t>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Векторная графика. Создание векторных рисунков встроенными </w:t>
      </w:r>
      <w:r>
        <w:rPr>
          <w:rFonts w:ascii="Times New Roman" w:hAnsi="Times New Roman"/>
          <w:color w:val="000000"/>
          <w:sz w:val="28"/>
          <w:lang w:val="ru-RU"/>
        </w:rPr>
        <w:t>средствами текстового процессора или других программ (приложений). Добавление векторных рисунков в документы.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Мультимедийные презентации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Добавление на слайд аудиовизуальных данных. Анимация. Гиперссылки.</w:t>
      </w:r>
    </w:p>
    <w:p w:rsidR="00550A55" w:rsidRDefault="00550A55">
      <w:pPr>
        <w:spacing w:after="0" w:line="264" w:lineRule="auto"/>
        <w:ind w:left="120"/>
        <w:jc w:val="both"/>
        <w:rPr>
          <w:lang w:val="ru-RU"/>
        </w:rPr>
      </w:pPr>
    </w:p>
    <w:p w:rsidR="00550A55" w:rsidRDefault="00D33E50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550A55" w:rsidRDefault="00550A55">
      <w:pPr>
        <w:spacing w:after="0" w:line="264" w:lineRule="auto"/>
        <w:ind w:left="120"/>
        <w:jc w:val="both"/>
        <w:rPr>
          <w:lang w:val="ru-RU"/>
        </w:rPr>
      </w:pP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Системы счисления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Непозиционные и позиционные системы счисления. Алфавит. Основание. Развёрнутая форма записи числа. Перевод в десятичную систему </w:t>
      </w:r>
      <w:r>
        <w:rPr>
          <w:rFonts w:ascii="Times New Roman" w:hAnsi="Times New Roman"/>
          <w:color w:val="000000"/>
          <w:sz w:val="28"/>
          <w:lang w:val="ru-RU"/>
        </w:rPr>
        <w:t>чисел, записанных в других системах счисления.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Римская система счисления.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</w:t>
      </w:r>
      <w:r>
        <w:rPr>
          <w:rFonts w:ascii="Times New Roman" w:hAnsi="Times New Roman"/>
          <w:color w:val="000000"/>
          <w:sz w:val="28"/>
          <w:lang w:val="ru-RU"/>
        </w:rPr>
        <w:t xml:space="preserve">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Арифметические операции в двоичной системе счисления.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Элементы математической логики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</w:t>
      </w:r>
      <w:r>
        <w:rPr>
          <w:rFonts w:ascii="Times New Roman" w:hAnsi="Times New Roman"/>
          <w:color w:val="000000"/>
          <w:sz w:val="28"/>
          <w:lang w:val="ru-RU"/>
        </w:rPr>
        <w:t>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</w:t>
      </w:r>
      <w:r>
        <w:rPr>
          <w:rFonts w:ascii="Times New Roman" w:hAnsi="Times New Roman"/>
          <w:color w:val="000000"/>
          <w:sz w:val="28"/>
          <w:lang w:val="ru-RU"/>
        </w:rPr>
        <w:t>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Логические элемент</w:t>
      </w:r>
      <w:r>
        <w:rPr>
          <w:rFonts w:ascii="Times New Roman" w:hAnsi="Times New Roman"/>
          <w:color w:val="000000"/>
          <w:sz w:val="28"/>
          <w:lang w:val="ru-RU"/>
        </w:rPr>
        <w:t>ы. Знакомство с логическими основами компьютера.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Исполнители и алгоритмы. Алгоритмические конструкции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Понятие алгоритма. Исполнители алгоритмов. Алгоритм как план управления исполнителем.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Свойства алгоритма. Способы записи алго</w:t>
      </w:r>
      <w:r>
        <w:rPr>
          <w:rFonts w:ascii="Times New Roman" w:hAnsi="Times New Roman"/>
          <w:color w:val="000000"/>
          <w:sz w:val="28"/>
          <w:lang w:val="ru-RU"/>
        </w:rPr>
        <w:t>ритма (словесный, в виде блок-схемы, программа).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</w:t>
      </w:r>
      <w:r>
        <w:rPr>
          <w:rFonts w:ascii="Times New Roman" w:hAnsi="Times New Roman"/>
          <w:color w:val="000000"/>
          <w:sz w:val="28"/>
          <w:lang w:val="ru-RU"/>
        </w:rPr>
        <w:t>данных.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Конструкция «повторения»: циклы с заданным числом повторений, с условием выполнения, с переменной</w:t>
      </w:r>
      <w:r>
        <w:rPr>
          <w:rFonts w:ascii="Times New Roman" w:hAnsi="Times New Roman"/>
          <w:color w:val="000000"/>
          <w:sz w:val="28"/>
          <w:lang w:val="ru-RU"/>
        </w:rPr>
        <w:t xml:space="preserve"> цикла.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</w:t>
      </w:r>
      <w:r>
        <w:rPr>
          <w:rFonts w:ascii="Times New Roman" w:hAnsi="Times New Roman"/>
          <w:color w:val="000000"/>
          <w:sz w:val="28"/>
          <w:lang w:val="ru-RU"/>
        </w:rPr>
        <w:t>репашка, Чертёжник. Выполнение алгоритмов вручную и на компьютере. Синтаксические и логические ошибки. Отказы.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Язык программирования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Язык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Система программирования: редактор т</w:t>
      </w:r>
      <w:r>
        <w:rPr>
          <w:rFonts w:ascii="Times New Roman" w:hAnsi="Times New Roman"/>
          <w:color w:val="000000"/>
          <w:sz w:val="28"/>
          <w:lang w:val="ru-RU"/>
        </w:rPr>
        <w:t>екста программ, транслятор, отладчик.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Переменная: тип, имя, значение. Целые, вещественные и символьные переменные.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Диалоговая отладка программ: пошаго</w:t>
      </w:r>
      <w:r>
        <w:rPr>
          <w:rFonts w:ascii="Times New Roman" w:hAnsi="Times New Roman"/>
          <w:color w:val="000000"/>
          <w:sz w:val="28"/>
          <w:lang w:val="ru-RU"/>
        </w:rPr>
        <w:t>вое выполнение, просмотр значений величин, отладочный вывод, выбор точки останова.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</w:t>
      </w:r>
      <w:r>
        <w:rPr>
          <w:rFonts w:ascii="Times New Roman" w:hAnsi="Times New Roman"/>
          <w:color w:val="000000"/>
          <w:sz w:val="28"/>
          <w:lang w:val="ru-RU"/>
        </w:rPr>
        <w:t xml:space="preserve">меньшим или равным 10, на отдельные цифры. 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Обработка символьных данных. Символьные (строковые) переменные. Посимвольная обработка строк</w:t>
      </w:r>
      <w:r>
        <w:rPr>
          <w:rFonts w:ascii="Times New Roman" w:hAnsi="Times New Roman"/>
          <w:color w:val="000000"/>
          <w:sz w:val="28"/>
          <w:lang w:val="ru-RU"/>
        </w:rPr>
        <w:t>. Подсчёт частоты появления символа в строке. Встроенные функции для обработки строк.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Анализ алгоритмов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</w:t>
      </w:r>
      <w:r>
        <w:rPr>
          <w:rFonts w:ascii="Times New Roman" w:hAnsi="Times New Roman"/>
          <w:color w:val="000000"/>
          <w:sz w:val="28"/>
          <w:lang w:val="ru-RU"/>
        </w:rPr>
        <w:t>ьтату.</w:t>
      </w:r>
    </w:p>
    <w:p w:rsidR="00550A55" w:rsidRDefault="00550A55">
      <w:pPr>
        <w:spacing w:after="0" w:line="264" w:lineRule="auto"/>
        <w:ind w:left="120"/>
        <w:jc w:val="both"/>
        <w:rPr>
          <w:lang w:val="ru-RU"/>
        </w:rPr>
      </w:pPr>
    </w:p>
    <w:p w:rsidR="00550A55" w:rsidRDefault="00D33E50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550A55" w:rsidRDefault="00550A55">
      <w:pPr>
        <w:spacing w:after="0" w:line="264" w:lineRule="auto"/>
        <w:ind w:left="120"/>
        <w:jc w:val="both"/>
        <w:rPr>
          <w:lang w:val="ru-RU"/>
        </w:rPr>
      </w:pP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Глобальная сеть Интернет и стратегии безопасного поведения в ней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Глобальная сеть Интернет. </w:t>
      </w:r>
      <w:r>
        <w:rPr>
          <w:rFonts w:ascii="Times New Roman" w:hAnsi="Times New Roman"/>
          <w:color w:val="000000"/>
          <w:sz w:val="28"/>
        </w:rPr>
        <w:t>IP</w:t>
      </w:r>
      <w:r>
        <w:rPr>
          <w:rFonts w:ascii="Times New Roman" w:hAnsi="Times New Roman"/>
          <w:color w:val="000000"/>
          <w:sz w:val="28"/>
          <w:lang w:val="ru-RU"/>
        </w:rPr>
        <w:t>-адреса узлов. Сетевое хранение данных. Методы индивидуального и коллективного размещения новой информации в Интернете. Больш</w:t>
      </w:r>
      <w:r>
        <w:rPr>
          <w:rFonts w:ascii="Times New Roman" w:hAnsi="Times New Roman"/>
          <w:color w:val="000000"/>
          <w:sz w:val="28"/>
          <w:lang w:val="ru-RU"/>
        </w:rPr>
        <w:t>ие данные (интернет-данные, в частности данные социальных сетей).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</w:t>
      </w:r>
      <w:r>
        <w:rPr>
          <w:rFonts w:ascii="Times New Roman" w:hAnsi="Times New Roman"/>
          <w:color w:val="000000"/>
          <w:sz w:val="28"/>
          <w:lang w:val="ru-RU"/>
        </w:rPr>
        <w:t>ии в Интернете. Безопасные стратегии поведения в Интернете. Предупреждение вовлечения в деструктивные и криминальные формы сетевой активности (кибербуллинг, фишинг и другие формы).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Работа в информационном пространстве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Виды деятельности в Интернете, </w:t>
      </w:r>
      <w:r>
        <w:rPr>
          <w:rFonts w:ascii="Times New Roman" w:hAnsi="Times New Roman"/>
          <w:color w:val="000000"/>
          <w:sz w:val="28"/>
          <w:lang w:val="ru-RU"/>
        </w:rPr>
        <w:t>интернет-сервисы: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</w:t>
      </w:r>
      <w:r>
        <w:rPr>
          <w:rFonts w:ascii="Times New Roman" w:hAnsi="Times New Roman"/>
          <w:color w:val="000000"/>
          <w:sz w:val="28"/>
          <w:lang w:val="ru-RU"/>
        </w:rPr>
        <w:t>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Моделирование как метод </w:t>
      </w:r>
      <w:r>
        <w:rPr>
          <w:rFonts w:ascii="Times New Roman" w:hAnsi="Times New Roman"/>
          <w:b/>
          <w:color w:val="000000"/>
          <w:sz w:val="28"/>
          <w:lang w:val="ru-RU"/>
        </w:rPr>
        <w:t>познания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</w:t>
      </w:r>
      <w:r>
        <w:rPr>
          <w:rFonts w:ascii="Times New Roman" w:hAnsi="Times New Roman"/>
          <w:color w:val="000000"/>
          <w:sz w:val="28"/>
          <w:lang w:val="ru-RU"/>
        </w:rPr>
        <w:t xml:space="preserve">м моделирования. 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Табличные модели. Таблица как представление отношения.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Базы данных. Отбор в таблице строк, удовлетворяющих заданному условию.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 xml:space="preserve">Граф. Вершина, ребро, путь. </w:t>
      </w:r>
      <w:r>
        <w:rPr>
          <w:rFonts w:ascii="Times New Roman" w:hAnsi="Times New Roman"/>
          <w:color w:val="000000"/>
          <w:sz w:val="28"/>
          <w:lang w:val="ru-RU"/>
        </w:rPr>
        <w:t>Ориентированные и неориентированные графы. Длина (вес) ребра. Весовая матрица графа.</w:t>
      </w:r>
      <w:r>
        <w:rPr>
          <w:rFonts w:ascii="Times New Roman" w:hAnsi="Times New Roman"/>
          <w:color w:val="000000"/>
          <w:sz w:val="28"/>
          <w:lang w:val="ru-RU"/>
        </w:rPr>
        <w:t xml:space="preserve"> Длина пути между 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Дерево. Корень, вершина (узел), лист, ребро (</w:t>
      </w:r>
      <w:r>
        <w:rPr>
          <w:rFonts w:ascii="Times New Roman" w:hAnsi="Times New Roman"/>
          <w:color w:val="000000"/>
          <w:sz w:val="28"/>
          <w:lang w:val="ru-RU"/>
        </w:rPr>
        <w:t xml:space="preserve">дуга) дерева. Высота дерева. Поддерево. </w:t>
      </w:r>
      <w:r w:rsidRPr="00D33E50">
        <w:rPr>
          <w:rFonts w:ascii="Times New Roman" w:hAnsi="Times New Roman"/>
          <w:color w:val="000000"/>
          <w:sz w:val="28"/>
          <w:lang w:val="ru-RU"/>
        </w:rPr>
        <w:t xml:space="preserve">Примеры использования деревьев. </w:t>
      </w:r>
      <w:r>
        <w:rPr>
          <w:rFonts w:ascii="Times New Roman" w:hAnsi="Times New Roman"/>
          <w:color w:val="000000"/>
          <w:sz w:val="28"/>
          <w:lang w:val="ru-RU"/>
        </w:rPr>
        <w:t>Перебор вариантов с помощью дерева.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</w:t>
      </w:r>
      <w:r>
        <w:rPr>
          <w:rFonts w:ascii="Times New Roman" w:hAnsi="Times New Roman"/>
          <w:color w:val="000000"/>
          <w:sz w:val="28"/>
          <w:lang w:val="ru-RU"/>
        </w:rPr>
        <w:t>одели и от словесного (литературного) описания объекта.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</w:t>
      </w:r>
      <w:r>
        <w:rPr>
          <w:rFonts w:ascii="Times New Roman" w:hAnsi="Times New Roman"/>
          <w:color w:val="000000"/>
          <w:sz w:val="28"/>
          <w:lang w:val="ru-RU"/>
        </w:rPr>
        <w:t>одели.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Разработка алгоритмов и программ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</w:t>
      </w:r>
      <w:r>
        <w:rPr>
          <w:rFonts w:ascii="Times New Roman" w:hAnsi="Times New Roman"/>
          <w:color w:val="000000"/>
          <w:sz w:val="28"/>
          <w:lang w:val="ru-RU"/>
        </w:rPr>
        <w:t>и, такими как Черепашка, Чертёжник и другими.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>
        <w:rPr>
          <w:rFonts w:ascii="Times New Roman" w:hAnsi="Times New Roman"/>
          <w:color w:val="000000"/>
          <w:sz w:val="28"/>
          <w:lang w:val="ru-RU"/>
        </w:rPr>
        <w:t>++, Паскаль,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Java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</w:t>
      </w:r>
      <w:r>
        <w:rPr>
          <w:rFonts w:ascii="Times New Roman" w:hAnsi="Times New Roman"/>
          <w:color w:val="000000"/>
          <w:sz w:val="28"/>
          <w:lang w:val="ru-RU"/>
        </w:rPr>
        <w:t>воряющих заданному условию, нахождение минимального (максимального) элемента массива. Сортировка массива.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</w:t>
      </w:r>
      <w:r>
        <w:rPr>
          <w:rFonts w:ascii="Times New Roman" w:hAnsi="Times New Roman"/>
          <w:color w:val="000000"/>
          <w:sz w:val="28"/>
          <w:lang w:val="ru-RU"/>
        </w:rPr>
        <w:t>довлетворяющих заданному условию.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Управление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</w:t>
      </w:r>
      <w:r>
        <w:rPr>
          <w:rFonts w:ascii="Times New Roman" w:hAnsi="Times New Roman"/>
          <w:color w:val="000000"/>
          <w:sz w:val="28"/>
          <w:lang w:val="ru-RU"/>
        </w:rPr>
        <w:t>твами с помощью датчиков, в том числе в робототехнике.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отоплением дома, автономная система управления транспортн</w:t>
      </w:r>
      <w:r>
        <w:rPr>
          <w:rFonts w:ascii="Times New Roman" w:hAnsi="Times New Roman"/>
          <w:color w:val="000000"/>
          <w:sz w:val="28"/>
          <w:lang w:val="ru-RU"/>
        </w:rPr>
        <w:t>ым средством и другие системы).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Электронные таблицы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</w:t>
      </w:r>
      <w:r>
        <w:rPr>
          <w:rFonts w:ascii="Times New Roman" w:hAnsi="Times New Roman"/>
          <w:color w:val="000000"/>
          <w:sz w:val="28"/>
          <w:lang w:val="ru-RU"/>
        </w:rPr>
        <w:t>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Преобразование формул при копировании. Относительная, абсолютная и смешанная адресация.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Условн</w:t>
      </w:r>
      <w:r>
        <w:rPr>
          <w:rFonts w:ascii="Times New Roman" w:hAnsi="Times New Roman"/>
          <w:color w:val="000000"/>
          <w:sz w:val="28"/>
          <w:lang w:val="ru-RU"/>
        </w:rPr>
        <w:t>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 в современном обществе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Роль информационных техн</w:t>
      </w:r>
      <w:r>
        <w:rPr>
          <w:rFonts w:ascii="Times New Roman" w:hAnsi="Times New Roman"/>
          <w:color w:val="000000"/>
          <w:sz w:val="28"/>
          <w:lang w:val="ru-RU"/>
        </w:rPr>
        <w:t>ологий в развитии экономики мира, страны, региона. Открытые образовательные ресурсы.</w:t>
      </w:r>
    </w:p>
    <w:p w:rsidR="00550A55" w:rsidRDefault="00D33E50">
      <w:pPr>
        <w:spacing w:line="264" w:lineRule="auto"/>
        <w:ind w:left="120"/>
        <w:jc w:val="both"/>
        <w:rPr>
          <w:lang w:val="ru-RU"/>
        </w:rPr>
        <w:sectPr w:rsidR="00550A55">
          <w:pgSz w:w="11906" w:h="16383"/>
          <w:pgMar w:top="1134" w:right="850" w:bottom="1134" w:left="1701" w:header="0" w:footer="0" w:gutter="0"/>
          <w:cols w:space="720"/>
          <w:formProt w:val="0"/>
          <w:docGrid w:linePitch="100"/>
        </w:sectPr>
      </w:pPr>
      <w:r>
        <w:rPr>
          <w:rFonts w:ascii="Times New Roman" w:hAnsi="Times New Roman"/>
          <w:color w:val="000000"/>
          <w:sz w:val="28"/>
          <w:lang w:val="ru-RU"/>
        </w:rPr>
        <w:t>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</w:t>
      </w:r>
      <w:r>
        <w:rPr>
          <w:rFonts w:ascii="Times New Roman" w:hAnsi="Times New Roman"/>
          <w:color w:val="000000"/>
          <w:sz w:val="28"/>
          <w:lang w:val="ru-RU"/>
        </w:rPr>
        <w:t>аммного обеспечения, специалист по анализу данных, системный администратор.</w:t>
      </w:r>
    </w:p>
    <w:p w:rsidR="00550A55" w:rsidRDefault="00D33E50">
      <w:pPr>
        <w:spacing w:after="0" w:line="264" w:lineRule="auto"/>
        <w:ind w:left="120"/>
        <w:jc w:val="both"/>
        <w:rPr>
          <w:lang w:val="ru-RU"/>
        </w:rPr>
      </w:pPr>
      <w:bookmarkStart w:id="8" w:name="block-56828564"/>
      <w:bookmarkEnd w:id="8"/>
      <w:r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ПО ИНФОРМАТИКЕ НА УРОВНЕ ОСНОВНОГО ОБЩЕГО ОБРАЗОВАНИЯ</w:t>
      </w:r>
    </w:p>
    <w:p w:rsidR="00550A55" w:rsidRDefault="00550A55">
      <w:pPr>
        <w:spacing w:after="0" w:line="264" w:lineRule="auto"/>
        <w:ind w:left="120"/>
        <w:jc w:val="both"/>
        <w:rPr>
          <w:lang w:val="ru-RU"/>
        </w:rPr>
      </w:pP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Изучение информатики на уровне основного общего образования направлено на </w:t>
      </w:r>
      <w:r>
        <w:rPr>
          <w:rFonts w:ascii="Times New Roman" w:hAnsi="Times New Roman"/>
          <w:color w:val="000000"/>
          <w:sz w:val="28"/>
          <w:lang w:val="ru-RU"/>
        </w:rPr>
        <w:t>достижение обучающимися личностных, метапредметных и предметных результатов освоения содержания учебного предмета.</w:t>
      </w:r>
    </w:p>
    <w:p w:rsidR="00550A55" w:rsidRDefault="00D33E50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имеют направленность на решение задач воспитания, развития и социализации обучающихся средствами </w:t>
      </w:r>
      <w:r>
        <w:rPr>
          <w:rFonts w:ascii="Times New Roman" w:hAnsi="Times New Roman"/>
          <w:color w:val="000000"/>
          <w:sz w:val="28"/>
          <w:lang w:val="ru-RU"/>
        </w:rPr>
        <w:t>учебного предмета.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 результате изучения информатики на уровне основного общего образования у обучающегося будут сформированы следующие личностные результаты в части: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ценностное отношение к отечественному культурному, историч</w:t>
      </w:r>
      <w:r>
        <w:rPr>
          <w:rFonts w:ascii="Times New Roman" w:hAnsi="Times New Roman"/>
          <w:color w:val="000000"/>
          <w:sz w:val="28"/>
          <w:lang w:val="ru-RU"/>
        </w:rPr>
        <w:t>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</w:t>
      </w:r>
      <w:r>
        <w:rPr>
          <w:rFonts w:ascii="Times New Roman" w:hAnsi="Times New Roman"/>
          <w:color w:val="000000"/>
          <w:sz w:val="28"/>
          <w:lang w:val="ru-RU"/>
        </w:rPr>
        <w:t>чных знаниях о цифровой трансформации современного общества;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2) духовно-нравственного воспитания: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</w:t>
      </w:r>
      <w:r>
        <w:rPr>
          <w:rFonts w:ascii="Times New Roman" w:hAnsi="Times New Roman"/>
          <w:color w:val="000000"/>
          <w:sz w:val="28"/>
          <w:lang w:val="ru-RU"/>
        </w:rPr>
        <w:t xml:space="preserve">еприятие асоциальных поступков, в том числе в Интернете; 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3) гражданского воспитания: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</w:t>
      </w:r>
      <w:r>
        <w:rPr>
          <w:rFonts w:ascii="Times New Roman" w:hAnsi="Times New Roman"/>
          <w:color w:val="000000"/>
          <w:sz w:val="28"/>
          <w:lang w:val="ru-RU"/>
        </w:rPr>
        <w:t>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</w:t>
      </w:r>
      <w:r>
        <w:rPr>
          <w:rFonts w:ascii="Times New Roman" w:hAnsi="Times New Roman"/>
          <w:color w:val="000000"/>
          <w:sz w:val="28"/>
          <w:lang w:val="ru-RU"/>
        </w:rPr>
        <w:t>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4) ценностей научного познания: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сформированность мировоззренческих представлений об информации, информационных процесса</w:t>
      </w:r>
      <w:r>
        <w:rPr>
          <w:rFonts w:ascii="Times New Roman" w:hAnsi="Times New Roman"/>
          <w:color w:val="000000"/>
          <w:sz w:val="28"/>
          <w:lang w:val="ru-RU"/>
        </w:rPr>
        <w:t>х и информационных технологиях,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интерес к обучению и познанию, любознательность, готовность и способность </w:t>
      </w:r>
      <w:r>
        <w:rPr>
          <w:rFonts w:ascii="Times New Roman" w:hAnsi="Times New Roman"/>
          <w:color w:val="000000"/>
          <w:sz w:val="28"/>
          <w:lang w:val="ru-RU"/>
        </w:rPr>
        <w:t>к самообразованию, осознанному выбору направленности и уровня обучения в дальнейшем;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</w:t>
      </w:r>
      <w:r>
        <w:rPr>
          <w:rFonts w:ascii="Times New Roman" w:hAnsi="Times New Roman"/>
          <w:color w:val="000000"/>
          <w:sz w:val="28"/>
          <w:lang w:val="ru-RU"/>
        </w:rPr>
        <w:t>ного и коллективного благополучия;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сформированность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</w:t>
      </w:r>
      <w:r>
        <w:rPr>
          <w:rFonts w:ascii="Times New Roman" w:hAnsi="Times New Roman"/>
          <w:color w:val="000000"/>
          <w:sz w:val="28"/>
          <w:lang w:val="ru-RU"/>
        </w:rPr>
        <w:t>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здоровья: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ответственное отношени</w:t>
      </w:r>
      <w:r>
        <w:rPr>
          <w:rFonts w:ascii="Times New Roman" w:hAnsi="Times New Roman"/>
          <w:color w:val="000000"/>
          <w:sz w:val="28"/>
          <w:lang w:val="ru-RU"/>
        </w:rPr>
        <w:t>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</w:t>
      </w:r>
      <w:r>
        <w:rPr>
          <w:rFonts w:ascii="Times New Roman" w:hAnsi="Times New Roman"/>
          <w:color w:val="000000"/>
          <w:sz w:val="28"/>
          <w:lang w:val="ru-RU"/>
        </w:rPr>
        <w:t xml:space="preserve">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осознанный выбор и построение индивидуальной траектор</w:t>
      </w:r>
      <w:r>
        <w:rPr>
          <w:rFonts w:ascii="Times New Roman" w:hAnsi="Times New Roman"/>
          <w:color w:val="000000"/>
          <w:sz w:val="28"/>
          <w:lang w:val="ru-RU"/>
        </w:rPr>
        <w:t>ии образования и жизненных планов с учётом личных и общественных интересов и потребностей;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</w:t>
      </w:r>
      <w:r>
        <w:rPr>
          <w:rFonts w:ascii="Times New Roman" w:hAnsi="Times New Roman"/>
          <w:color w:val="000000"/>
          <w:sz w:val="28"/>
          <w:lang w:val="ru-RU"/>
        </w:rPr>
        <w:t>ионных технологий;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8) адаптации обучающегося к изменяющимся условиям социальной и природной среды: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</w:t>
      </w:r>
      <w:r>
        <w:rPr>
          <w:rFonts w:ascii="Times New Roman" w:hAnsi="Times New Roman"/>
          <w:color w:val="000000"/>
          <w:sz w:val="28"/>
          <w:lang w:val="ru-RU"/>
        </w:rPr>
        <w:t>м социальной жизни в группах и сообществах, в том числе существующих в виртуальном пространстве.</w:t>
      </w:r>
    </w:p>
    <w:p w:rsidR="00550A55" w:rsidRDefault="00D33E50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550A55" w:rsidRDefault="00550A55">
      <w:pPr>
        <w:spacing w:after="0" w:line="264" w:lineRule="auto"/>
        <w:ind w:left="120"/>
        <w:jc w:val="both"/>
        <w:rPr>
          <w:lang w:val="ru-RU"/>
        </w:rPr>
      </w:pP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Метапредметные результаты освоения программы по информатике отражают овладение универсальными учебными действиями – познавательными,</w:t>
      </w:r>
      <w:r>
        <w:rPr>
          <w:rFonts w:ascii="Times New Roman" w:hAnsi="Times New Roman"/>
          <w:color w:val="000000"/>
          <w:sz w:val="28"/>
          <w:lang w:val="ru-RU"/>
        </w:rPr>
        <w:t xml:space="preserve"> коммуникативными, регулятивными.</w:t>
      </w:r>
    </w:p>
    <w:p w:rsidR="00550A55" w:rsidRDefault="00550A55">
      <w:pPr>
        <w:spacing w:after="0" w:line="264" w:lineRule="auto"/>
        <w:ind w:left="120"/>
        <w:jc w:val="both"/>
        <w:rPr>
          <w:lang w:val="ru-RU"/>
        </w:rPr>
      </w:pPr>
    </w:p>
    <w:p w:rsidR="00550A55" w:rsidRDefault="00D33E50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</w:t>
      </w:r>
      <w:r>
        <w:rPr>
          <w:rFonts w:ascii="Times New Roman" w:hAnsi="Times New Roman"/>
          <w:color w:val="000000"/>
          <w:sz w:val="28"/>
          <w:lang w:val="ru-RU"/>
        </w:rPr>
        <w:t>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умение создавать, применять и преобразовывать знаки и символы, модели и схемы для решения учебных и п</w:t>
      </w:r>
      <w:r>
        <w:rPr>
          <w:rFonts w:ascii="Times New Roman" w:hAnsi="Times New Roman"/>
          <w:color w:val="000000"/>
          <w:sz w:val="28"/>
          <w:lang w:val="ru-RU"/>
        </w:rPr>
        <w:t>ознавательных задач;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формулировать вопросы, фикси</w:t>
      </w:r>
      <w:r>
        <w:rPr>
          <w:rFonts w:ascii="Times New Roman" w:hAnsi="Times New Roman"/>
          <w:color w:val="000000"/>
          <w:sz w:val="28"/>
          <w:lang w:val="ru-RU"/>
        </w:rPr>
        <w:t>рующие разрыв между реальным и желательным состоянием ситуации, объекта, и самостоятельно устанавливать искомое и данное;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</w:t>
      </w:r>
      <w:r>
        <w:rPr>
          <w:rFonts w:ascii="Times New Roman" w:hAnsi="Times New Roman"/>
          <w:color w:val="000000"/>
          <w:sz w:val="28"/>
          <w:lang w:val="ru-RU"/>
        </w:rPr>
        <w:t>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прим</w:t>
      </w:r>
      <w:r>
        <w:rPr>
          <w:rFonts w:ascii="Times New Roman" w:hAnsi="Times New Roman"/>
          <w:color w:val="000000"/>
          <w:sz w:val="28"/>
          <w:lang w:val="ru-RU"/>
        </w:rPr>
        <w:t>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</w:t>
      </w:r>
      <w:r>
        <w:rPr>
          <w:rFonts w:ascii="Times New Roman" w:hAnsi="Times New Roman"/>
          <w:color w:val="000000"/>
          <w:sz w:val="28"/>
          <w:lang w:val="ru-RU"/>
        </w:rPr>
        <w:t xml:space="preserve"> представления;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</w:t>
      </w:r>
      <w:r>
        <w:rPr>
          <w:rFonts w:ascii="Times New Roman" w:hAnsi="Times New Roman"/>
          <w:color w:val="000000"/>
          <w:sz w:val="28"/>
          <w:lang w:val="ru-RU"/>
        </w:rPr>
        <w:t>ормулированным самостоятельно;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550A55" w:rsidRDefault="00550A55">
      <w:pPr>
        <w:spacing w:after="0" w:line="264" w:lineRule="auto"/>
        <w:ind w:left="120"/>
        <w:jc w:val="both"/>
        <w:rPr>
          <w:lang w:val="ru-RU"/>
        </w:rPr>
      </w:pPr>
    </w:p>
    <w:p w:rsidR="00550A55" w:rsidRDefault="00D33E50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публи</w:t>
      </w:r>
      <w:r>
        <w:rPr>
          <w:rFonts w:ascii="Times New Roman" w:hAnsi="Times New Roman"/>
          <w:color w:val="000000"/>
          <w:sz w:val="28"/>
          <w:lang w:val="ru-RU"/>
        </w:rPr>
        <w:t>чно представлять результаты выполненного опыта (эксперимента, исследования, проекта);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</w:t>
      </w:r>
      <w:r>
        <w:rPr>
          <w:rFonts w:ascii="Times New Roman" w:hAnsi="Times New Roman"/>
          <w:color w:val="000000"/>
          <w:sz w:val="28"/>
          <w:lang w:val="ru-RU"/>
        </w:rPr>
        <w:t>ем иллюстративных материалов.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 (сотрудничество):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принимать цель совместной </w:t>
      </w:r>
      <w:r>
        <w:rPr>
          <w:rFonts w:ascii="Times New Roman" w:hAnsi="Times New Roman"/>
          <w:color w:val="000000"/>
          <w:sz w:val="28"/>
          <w:lang w:val="ru-RU"/>
        </w:rPr>
        <w:t>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выполнять свою часть работы с информацией</w:t>
      </w:r>
      <w:r>
        <w:rPr>
          <w:rFonts w:ascii="Times New Roman" w:hAnsi="Times New Roman"/>
          <w:color w:val="000000"/>
          <w:sz w:val="28"/>
          <w:lang w:val="ru-RU"/>
        </w:rPr>
        <w:t xml:space="preserve">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оценивать качество своего вклада в общий информационный продукт по критериям, самостоятельно сформулированным </w:t>
      </w:r>
      <w:r>
        <w:rPr>
          <w:rFonts w:ascii="Times New Roman" w:hAnsi="Times New Roman"/>
          <w:color w:val="000000"/>
          <w:sz w:val="28"/>
          <w:lang w:val="ru-RU"/>
        </w:rPr>
        <w:t>участниками взаимодействия;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550A55" w:rsidRDefault="00550A55">
      <w:pPr>
        <w:spacing w:after="0" w:line="264" w:lineRule="auto"/>
        <w:ind w:left="120"/>
        <w:jc w:val="both"/>
        <w:rPr>
          <w:lang w:val="ru-RU"/>
        </w:rPr>
      </w:pPr>
    </w:p>
    <w:p w:rsidR="00550A55" w:rsidRDefault="00D33E50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</w:t>
      </w:r>
      <w:r>
        <w:rPr>
          <w:rFonts w:ascii="Times New Roman" w:hAnsi="Times New Roman"/>
          <w:b/>
          <w:color w:val="000000"/>
          <w:sz w:val="28"/>
          <w:lang w:val="ru-RU"/>
        </w:rPr>
        <w:t>ействия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в жизненных и учебных ситуациях проблемы, требующие решения;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самостоятельно составлять алгоритм решения </w:t>
      </w:r>
      <w:r>
        <w:rPr>
          <w:rFonts w:ascii="Times New Roman" w:hAnsi="Times New Roman"/>
          <w:color w:val="000000"/>
          <w:sz w:val="28"/>
          <w:lang w:val="ru-RU"/>
        </w:rPr>
        <w:t>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 корректировать п</w:t>
      </w:r>
      <w:r>
        <w:rPr>
          <w:rFonts w:ascii="Times New Roman" w:hAnsi="Times New Roman"/>
          <w:color w:val="000000"/>
          <w:sz w:val="28"/>
          <w:lang w:val="ru-RU"/>
        </w:rPr>
        <w:t>редложенный алгоритм с учётом получения новых знаний об изучаемом объекте;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делать выбор в условиях противоречивой информации и брать ответственность за решение.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владеть способами самоконтроля, самомотивации и рефлексии;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давать оце</w:t>
      </w:r>
      <w:r>
        <w:rPr>
          <w:rFonts w:ascii="Times New Roman" w:hAnsi="Times New Roman"/>
          <w:color w:val="000000"/>
          <w:sz w:val="28"/>
          <w:lang w:val="ru-RU"/>
        </w:rPr>
        <w:t>нку ситуации и предлагать план её изменения;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информац</w:t>
      </w:r>
      <w:r>
        <w:rPr>
          <w:rFonts w:ascii="Times New Roman" w:hAnsi="Times New Roman"/>
          <w:color w:val="000000"/>
          <w:sz w:val="28"/>
          <w:lang w:val="ru-RU"/>
        </w:rPr>
        <w:t>ионной деятельности, давать оценку приобретённому опыту, уметь находить позитивное в произошедшей ситуации;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оценивать соотве</w:t>
      </w:r>
      <w:r>
        <w:rPr>
          <w:rFonts w:ascii="Times New Roman" w:hAnsi="Times New Roman"/>
          <w:color w:val="000000"/>
          <w:sz w:val="28"/>
          <w:lang w:val="ru-RU"/>
        </w:rPr>
        <w:t>тствие результата цели и условиям.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другого.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 даже в условиях открытого доступа к любым об</w:t>
      </w:r>
      <w:r>
        <w:rPr>
          <w:rFonts w:ascii="Times New Roman" w:hAnsi="Times New Roman"/>
          <w:color w:val="000000"/>
          <w:sz w:val="28"/>
          <w:lang w:val="ru-RU"/>
        </w:rPr>
        <w:t>ъёмам информации.</w:t>
      </w:r>
    </w:p>
    <w:p w:rsidR="00550A55" w:rsidRDefault="00550A55">
      <w:pPr>
        <w:spacing w:after="0" w:line="264" w:lineRule="auto"/>
        <w:ind w:left="120"/>
        <w:jc w:val="both"/>
        <w:rPr>
          <w:lang w:val="ru-RU"/>
        </w:rPr>
      </w:pPr>
    </w:p>
    <w:p w:rsidR="00550A55" w:rsidRDefault="00D33E50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550A55" w:rsidRDefault="00550A55">
      <w:pPr>
        <w:spacing w:after="0" w:line="264" w:lineRule="auto"/>
        <w:ind w:left="120"/>
        <w:jc w:val="both"/>
        <w:rPr>
          <w:lang w:val="ru-RU"/>
        </w:rPr>
      </w:pPr>
    </w:p>
    <w:p w:rsidR="00550A55" w:rsidRDefault="00D33E50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пояснять на примерах смысл понятий «информация», «информационный процесс», «обработка информации», «хранение информации», «передача </w:t>
      </w:r>
      <w:r>
        <w:rPr>
          <w:rFonts w:ascii="Times New Roman" w:hAnsi="Times New Roman"/>
          <w:color w:val="000000"/>
          <w:sz w:val="28"/>
          <w:lang w:val="ru-RU"/>
        </w:rPr>
        <w:t>информации»;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сравнивать длины сообщений, записанных в различных алфавитах, опер</w:t>
      </w:r>
      <w:r>
        <w:rPr>
          <w:rFonts w:ascii="Times New Roman" w:hAnsi="Times New Roman"/>
          <w:color w:val="000000"/>
          <w:sz w:val="28"/>
          <w:lang w:val="ru-RU"/>
        </w:rPr>
        <w:t>ировать единицами измерения информационного объёма и скорости передачи данных;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оценивать и сравнивать размеры текстовых, графических, звуковых файлов и видеофайлов;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приводить примеры современных устройств хранения и передачи информации, сравнивать их колич</w:t>
      </w:r>
      <w:r>
        <w:rPr>
          <w:rFonts w:ascii="Times New Roman" w:hAnsi="Times New Roman"/>
          <w:color w:val="000000"/>
          <w:sz w:val="28"/>
          <w:lang w:val="ru-RU"/>
        </w:rPr>
        <w:t>ественные характеристики;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выделять основные этапы в истории и понимать тенденции развития компьютеров и программного обеспечения;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получать и использовать информацию о характеристиках персонального компьютера и его основных элементах (процессор, оперативная</w:t>
      </w:r>
      <w:r>
        <w:rPr>
          <w:rFonts w:ascii="Times New Roman" w:hAnsi="Times New Roman"/>
          <w:color w:val="000000"/>
          <w:sz w:val="28"/>
          <w:lang w:val="ru-RU"/>
        </w:rPr>
        <w:t xml:space="preserve"> память, долговременная память, устройства ввода-вывода);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соотносить характеристики компьютера с задачами, решаемыми с его помощью;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ориентироваться в иерархической структуре файловой системы (записывать полное имя файла (каталога), путь к файлу (каталогу) </w:t>
      </w:r>
      <w:r>
        <w:rPr>
          <w:rFonts w:ascii="Times New Roman" w:hAnsi="Times New Roman"/>
          <w:color w:val="000000"/>
          <w:sz w:val="28"/>
          <w:lang w:val="ru-RU"/>
        </w:rPr>
        <w:t>по имеющемуся описанию файловой структуры некоторого информационного носителя);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</w:t>
      </w:r>
      <w:r>
        <w:rPr>
          <w:rFonts w:ascii="Times New Roman" w:hAnsi="Times New Roman"/>
          <w:color w:val="000000"/>
          <w:sz w:val="28"/>
          <w:lang w:val="ru-RU"/>
        </w:rPr>
        <w:t>вать файлы и каталоги, использовать антивирусную программу;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искать информацию в Интернете (в том числе, по ключевым словам, по изоб</w:t>
      </w:r>
      <w:r>
        <w:rPr>
          <w:rFonts w:ascii="Times New Roman" w:hAnsi="Times New Roman"/>
          <w:color w:val="000000"/>
          <w:sz w:val="28"/>
          <w:lang w:val="ru-RU"/>
        </w:rPr>
        <w:t>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понимать структуру адресов веб-ресурсов;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использовать сов</w:t>
      </w:r>
      <w:r>
        <w:rPr>
          <w:rFonts w:ascii="Times New Roman" w:hAnsi="Times New Roman"/>
          <w:color w:val="000000"/>
          <w:sz w:val="28"/>
          <w:lang w:val="ru-RU"/>
        </w:rPr>
        <w:t>ременные сервисы интернет-коммуникаций;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</w:t>
      </w:r>
      <w:r>
        <w:rPr>
          <w:rFonts w:ascii="Times New Roman" w:hAnsi="Times New Roman"/>
          <w:color w:val="000000"/>
          <w:sz w:val="28"/>
          <w:lang w:val="ru-RU"/>
        </w:rPr>
        <w:t>стройствах и в Интернете, выбирать безопасные стратегии поведения в сети;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:rsidR="00550A55" w:rsidRDefault="00550A55">
      <w:pPr>
        <w:spacing w:after="0" w:line="264" w:lineRule="auto"/>
        <w:ind w:left="120"/>
        <w:jc w:val="both"/>
        <w:rPr>
          <w:lang w:val="ru-RU"/>
        </w:rPr>
      </w:pPr>
    </w:p>
    <w:p w:rsidR="00550A55" w:rsidRDefault="00D33E50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</w:t>
      </w:r>
      <w:r>
        <w:rPr>
          <w:rFonts w:ascii="Times New Roman" w:hAnsi="Times New Roman"/>
          <w:color w:val="000000"/>
          <w:sz w:val="28"/>
          <w:lang w:val="ru-RU"/>
        </w:rPr>
        <w:t>рмированы следующие умения: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пояснять на примерах различия между позиционными и непозиционными системами счисления;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записывать и сравнивать целые числа от 0 до 1024 в различных позиционных системах счисления (с основаниями 2, 8, 16), выполнять арифметически</w:t>
      </w:r>
      <w:r>
        <w:rPr>
          <w:rFonts w:ascii="Times New Roman" w:hAnsi="Times New Roman"/>
          <w:color w:val="000000"/>
          <w:sz w:val="28"/>
          <w:lang w:val="ru-RU"/>
        </w:rPr>
        <w:t>е операции над ними;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раскрывать смысл понятий «высказывание», «логическая операция», «логическое выражение»;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записывать логические выражения с использованием дизъюнкции, конъюнкции и отрицания, определять истинность логических выражений, если известны </w:t>
      </w:r>
      <w:r>
        <w:rPr>
          <w:rFonts w:ascii="Times New Roman" w:hAnsi="Times New Roman"/>
          <w:color w:val="000000"/>
          <w:sz w:val="28"/>
          <w:lang w:val="ru-RU"/>
        </w:rPr>
        <w:t>значения истинности входящих в него переменных, строить таблицы истинности для логических выражений;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описыв</w:t>
      </w:r>
      <w:r>
        <w:rPr>
          <w:rFonts w:ascii="Times New Roman" w:hAnsi="Times New Roman"/>
          <w:color w:val="000000"/>
          <w:sz w:val="28"/>
          <w:lang w:val="ru-RU"/>
        </w:rPr>
        <w:t>ать алгоритм решения задачи различными способами, в том числе в виде блок-схемы;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использовать при разработке программ логические значения, операции и выражения с ними;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анализироват</w:t>
      </w:r>
      <w:r>
        <w:rPr>
          <w:rFonts w:ascii="Times New Roman" w:hAnsi="Times New Roman"/>
          <w:color w:val="000000"/>
          <w:sz w:val="28"/>
          <w:lang w:val="ru-RU"/>
        </w:rPr>
        <w:t>ь предложенные алгоритмы, в том числе определять, какие результаты возможны при заданном множестве исходных значений;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и отлаживать программы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Язык), реал</w:t>
      </w:r>
      <w:r>
        <w:rPr>
          <w:rFonts w:ascii="Times New Roman" w:hAnsi="Times New Roman"/>
          <w:color w:val="000000"/>
          <w:sz w:val="28"/>
          <w:lang w:val="ru-RU"/>
        </w:rPr>
        <w:t>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:rsidR="00550A55" w:rsidRDefault="00550A55">
      <w:pPr>
        <w:spacing w:after="0" w:line="264" w:lineRule="auto"/>
        <w:ind w:left="120"/>
        <w:jc w:val="both"/>
        <w:rPr>
          <w:lang w:val="ru-RU"/>
        </w:rPr>
      </w:pPr>
    </w:p>
    <w:p w:rsidR="00550A55" w:rsidRDefault="00D33E50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 концу обу</w:t>
      </w:r>
      <w:r>
        <w:rPr>
          <w:rFonts w:ascii="Times New Roman" w:hAnsi="Times New Roman"/>
          <w:color w:val="000000"/>
          <w:sz w:val="28"/>
          <w:lang w:val="ru-RU"/>
        </w:rPr>
        <w:t xml:space="preserve">чения </w:t>
      </w:r>
      <w:r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</w:t>
      </w:r>
      <w:r>
        <w:rPr>
          <w:rFonts w:ascii="Times New Roman" w:hAnsi="Times New Roman"/>
          <w:color w:val="000000"/>
          <w:sz w:val="28"/>
          <w:lang w:val="ru-RU"/>
        </w:rPr>
        <w:t>ми, такими как Робот, Черепашка, Чертёжник;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</w:t>
      </w:r>
      <w:r>
        <w:rPr>
          <w:rFonts w:ascii="Times New Roman" w:hAnsi="Times New Roman"/>
          <w:color w:val="000000"/>
          <w:sz w:val="28"/>
          <w:lang w:val="ru-RU"/>
        </w:rPr>
        <w:t>ойствами)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</w:t>
      </w:r>
      <w:r>
        <w:rPr>
          <w:rFonts w:ascii="Times New Roman" w:hAnsi="Times New Roman"/>
          <w:color w:val="000000"/>
          <w:sz w:val="28"/>
          <w:lang w:val="ru-RU"/>
        </w:rPr>
        <w:t>вания;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выбирать способ представления данных в соответствии с поставленной задачей (таблицы, схемы, графики, диаграммы) с использовани</w:t>
      </w:r>
      <w:r>
        <w:rPr>
          <w:rFonts w:ascii="Times New Roman" w:hAnsi="Times New Roman"/>
          <w:color w:val="000000"/>
          <w:sz w:val="28"/>
          <w:lang w:val="ru-RU"/>
        </w:rPr>
        <w:t>ем соответствующих программных средств обработки данных;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и применять</w:t>
      </w:r>
      <w:r>
        <w:rPr>
          <w:rFonts w:ascii="Times New Roman" w:hAnsi="Times New Roman"/>
          <w:color w:val="000000"/>
          <w:sz w:val="28"/>
          <w:lang w:val="ru-RU"/>
        </w:rPr>
        <w:t xml:space="preserve">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</w:t>
      </w:r>
      <w:r>
        <w:rPr>
          <w:rFonts w:ascii="Times New Roman" w:hAnsi="Times New Roman"/>
          <w:color w:val="000000"/>
          <w:sz w:val="28"/>
          <w:lang w:val="ru-RU"/>
        </w:rPr>
        <w:t xml:space="preserve"> смешанной адресации;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использовать современные интернет-сервисы (в том числе коммуникационные сервисы, облачные хранилища данных, онлайн-программ</w:t>
      </w:r>
      <w:r>
        <w:rPr>
          <w:rFonts w:ascii="Times New Roman" w:hAnsi="Times New Roman"/>
          <w:color w:val="000000"/>
          <w:sz w:val="28"/>
          <w:lang w:val="ru-RU"/>
        </w:rPr>
        <w:t>ы (текстовые и графические редакторы, среды разработки)) в учебной и повседневной деятельности;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</w:t>
      </w:r>
      <w:r>
        <w:rPr>
          <w:rFonts w:ascii="Times New Roman" w:hAnsi="Times New Roman"/>
          <w:color w:val="000000"/>
          <w:sz w:val="28"/>
          <w:lang w:val="ru-RU"/>
        </w:rPr>
        <w:t>ости;</w:t>
      </w:r>
    </w:p>
    <w:p w:rsidR="00550A55" w:rsidRDefault="00D33E50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</w:t>
      </w:r>
      <w:r>
        <w:rPr>
          <w:rFonts w:ascii="Times New Roman" w:hAnsi="Times New Roman"/>
          <w:color w:val="000000"/>
          <w:sz w:val="28"/>
          <w:lang w:val="ru-RU"/>
        </w:rPr>
        <w:t>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:rsidR="00550A55" w:rsidRDefault="00D33E50">
      <w:pPr>
        <w:spacing w:line="264" w:lineRule="auto"/>
        <w:ind w:firstLine="600"/>
        <w:jc w:val="both"/>
        <w:rPr>
          <w:lang w:val="ru-RU"/>
        </w:rPr>
        <w:sectPr w:rsidR="00550A55">
          <w:pgSz w:w="11906" w:h="16383"/>
          <w:pgMar w:top="1134" w:right="850" w:bottom="1134" w:left="1701" w:header="0" w:footer="0" w:gutter="0"/>
          <w:cols w:space="720"/>
          <w:formProt w:val="0"/>
          <w:docGrid w:linePitch="100"/>
        </w:sectPr>
      </w:pPr>
      <w:r>
        <w:rPr>
          <w:rFonts w:ascii="Times New Roman" w:hAnsi="Times New Roman"/>
          <w:color w:val="000000"/>
          <w:sz w:val="28"/>
          <w:lang w:val="ru-RU"/>
        </w:rPr>
        <w:t>распознавать попытки и предупреждать вовлечение себя и окружающих в деструктивные и крими</w:t>
      </w:r>
      <w:r>
        <w:rPr>
          <w:rFonts w:ascii="Times New Roman" w:hAnsi="Times New Roman"/>
          <w:color w:val="000000"/>
          <w:sz w:val="28"/>
          <w:lang w:val="ru-RU"/>
        </w:rPr>
        <w:t>нальные формы сетевой активности (в том числе кибербуллинг, фишинг).</w:t>
      </w:r>
    </w:p>
    <w:p w:rsidR="00550A55" w:rsidRDefault="00D33E50">
      <w:pPr>
        <w:spacing w:after="0"/>
        <w:ind w:left="120"/>
      </w:pPr>
      <w:bookmarkStart w:id="9" w:name="block-56828565"/>
      <w:bookmarkEnd w:id="9"/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50A55" w:rsidRDefault="00D33E5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13875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180"/>
        <w:gridCol w:w="4531"/>
        <w:gridCol w:w="1589"/>
        <w:gridCol w:w="1841"/>
        <w:gridCol w:w="1911"/>
        <w:gridCol w:w="2823"/>
      </w:tblGrid>
      <w:tr w:rsidR="00550A55">
        <w:trPr>
          <w:trHeight w:val="144"/>
        </w:trPr>
        <w:tc>
          <w:tcPr>
            <w:tcW w:w="117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550A55" w:rsidRDefault="00550A55">
            <w:pPr>
              <w:spacing w:after="0"/>
              <w:ind w:left="135"/>
            </w:pPr>
          </w:p>
        </w:tc>
        <w:tc>
          <w:tcPr>
            <w:tcW w:w="45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 разделов и тем программы</w:t>
            </w:r>
          </w:p>
          <w:p w:rsidR="00550A55" w:rsidRDefault="00550A55">
            <w:pPr>
              <w:spacing w:after="0"/>
              <w:ind w:left="135"/>
            </w:pPr>
          </w:p>
        </w:tc>
        <w:tc>
          <w:tcPr>
            <w:tcW w:w="534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2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ресурсы</w:t>
            </w:r>
          </w:p>
          <w:p w:rsidR="00550A55" w:rsidRDefault="00550A55">
            <w:pPr>
              <w:spacing w:after="0"/>
              <w:ind w:left="135"/>
            </w:pPr>
          </w:p>
        </w:tc>
      </w:tr>
      <w:tr w:rsidR="00550A55">
        <w:trPr>
          <w:trHeight w:val="144"/>
        </w:trPr>
        <w:tc>
          <w:tcPr>
            <w:tcW w:w="117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0A55" w:rsidRDefault="00550A55"/>
        </w:tc>
        <w:tc>
          <w:tcPr>
            <w:tcW w:w="453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0A55" w:rsidRDefault="00550A55"/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550A55" w:rsidRDefault="00550A55">
            <w:pPr>
              <w:spacing w:after="0"/>
              <w:ind w:left="135"/>
            </w:pP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 w:rsidR="00550A55" w:rsidRDefault="00550A55">
            <w:pPr>
              <w:spacing w:after="0"/>
              <w:ind w:left="135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 w:rsidR="00550A55" w:rsidRDefault="00550A55">
            <w:pPr>
              <w:spacing w:after="0"/>
              <w:ind w:left="135"/>
            </w:pPr>
          </w:p>
        </w:tc>
        <w:tc>
          <w:tcPr>
            <w:tcW w:w="282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0A55" w:rsidRDefault="00550A55"/>
        </w:tc>
      </w:tr>
      <w:tr w:rsidR="00550A55">
        <w:trPr>
          <w:trHeight w:val="144"/>
        </w:trPr>
        <w:tc>
          <w:tcPr>
            <w:tcW w:w="1387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550A55">
        <w:trPr>
          <w:trHeight w:val="144"/>
        </w:trPr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универсальное устройство обработки данных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50A55">
        <w:trPr>
          <w:trHeight w:val="144"/>
        </w:trPr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Программы и данные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50A55">
        <w:trPr>
          <w:trHeight w:val="144"/>
        </w:trPr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Компьютерные сети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50A55">
        <w:trPr>
          <w:trHeight w:val="144"/>
        </w:trPr>
        <w:tc>
          <w:tcPr>
            <w:tcW w:w="57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</w:t>
            </w:r>
          </w:p>
        </w:tc>
        <w:tc>
          <w:tcPr>
            <w:tcW w:w="6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/>
        </w:tc>
      </w:tr>
      <w:tr w:rsidR="00550A55">
        <w:trPr>
          <w:trHeight w:val="144"/>
        </w:trPr>
        <w:tc>
          <w:tcPr>
            <w:tcW w:w="1387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550A55">
        <w:trPr>
          <w:trHeight w:val="144"/>
        </w:trPr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информационные процессы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50A55">
        <w:trPr>
          <w:trHeight w:val="144"/>
        </w:trPr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информации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50A55">
        <w:trPr>
          <w:trHeight w:val="144"/>
        </w:trPr>
        <w:tc>
          <w:tcPr>
            <w:tcW w:w="57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</w:t>
            </w:r>
          </w:p>
        </w:tc>
        <w:tc>
          <w:tcPr>
            <w:tcW w:w="6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/>
        </w:tc>
      </w:tr>
      <w:tr w:rsidR="00550A55">
        <w:trPr>
          <w:trHeight w:val="144"/>
        </w:trPr>
        <w:tc>
          <w:tcPr>
            <w:tcW w:w="1387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550A55">
        <w:trPr>
          <w:trHeight w:val="144"/>
        </w:trPr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Текстовые документы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50A55">
        <w:trPr>
          <w:trHeight w:val="144"/>
        </w:trPr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графика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50A55">
        <w:trPr>
          <w:trHeight w:val="144"/>
        </w:trPr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Мультимедийные презентации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50A55">
        <w:trPr>
          <w:trHeight w:val="144"/>
        </w:trPr>
        <w:tc>
          <w:tcPr>
            <w:tcW w:w="57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</w:t>
            </w:r>
          </w:p>
        </w:tc>
        <w:tc>
          <w:tcPr>
            <w:tcW w:w="6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/>
        </w:tc>
      </w:tr>
      <w:tr w:rsidR="00550A55">
        <w:trPr>
          <w:trHeight w:val="144"/>
        </w:trPr>
        <w:tc>
          <w:tcPr>
            <w:tcW w:w="1387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Промежуточная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аттестация</w:t>
            </w:r>
          </w:p>
        </w:tc>
      </w:tr>
      <w:tr w:rsidR="00550A55">
        <w:trPr>
          <w:trHeight w:val="144"/>
        </w:trPr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Промежуточная аттестация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</w:tr>
      <w:tr w:rsidR="00550A55">
        <w:trPr>
          <w:trHeight w:val="144"/>
        </w:trPr>
        <w:tc>
          <w:tcPr>
            <w:tcW w:w="57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Итого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6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/>
        </w:tc>
      </w:tr>
      <w:tr w:rsidR="00550A55">
        <w:trPr>
          <w:trHeight w:val="144"/>
        </w:trPr>
        <w:tc>
          <w:tcPr>
            <w:tcW w:w="57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</w:tr>
      <w:tr w:rsidR="00550A55">
        <w:trPr>
          <w:trHeight w:val="144"/>
        </w:trPr>
        <w:tc>
          <w:tcPr>
            <w:tcW w:w="57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/>
        </w:tc>
      </w:tr>
    </w:tbl>
    <w:p w:rsidR="00550A55" w:rsidRDefault="00550A55">
      <w:pPr>
        <w:sectPr w:rsidR="00550A55">
          <w:pgSz w:w="16383" w:h="11906" w:orient="landscape"/>
          <w:pgMar w:top="1134" w:right="850" w:bottom="1134" w:left="1701" w:header="0" w:footer="0" w:gutter="0"/>
          <w:cols w:space="720"/>
          <w:formProt w:val="0"/>
          <w:docGrid w:linePitch="100"/>
        </w:sectPr>
      </w:pPr>
    </w:p>
    <w:p w:rsidR="00550A55" w:rsidRDefault="00D33E5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1384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2"/>
        <w:gridCol w:w="1909"/>
        <w:gridCol w:w="2837"/>
      </w:tblGrid>
      <w:tr w:rsidR="00550A55">
        <w:trPr>
          <w:trHeight w:val="144"/>
        </w:trPr>
        <w:tc>
          <w:tcPr>
            <w:tcW w:w="10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550A55" w:rsidRDefault="00550A55">
            <w:pPr>
              <w:spacing w:after="0"/>
              <w:ind w:left="135"/>
            </w:pPr>
          </w:p>
        </w:tc>
        <w:tc>
          <w:tcPr>
            <w:tcW w:w="46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 разделов и тем программы</w:t>
            </w:r>
          </w:p>
          <w:p w:rsidR="00550A55" w:rsidRDefault="00550A55">
            <w:pPr>
              <w:spacing w:after="0"/>
              <w:ind w:left="135"/>
            </w:pPr>
          </w:p>
        </w:tc>
        <w:tc>
          <w:tcPr>
            <w:tcW w:w="529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 ресурсы</w:t>
            </w:r>
          </w:p>
          <w:p w:rsidR="00550A55" w:rsidRDefault="00550A55">
            <w:pPr>
              <w:spacing w:after="0"/>
              <w:ind w:left="135"/>
            </w:pPr>
          </w:p>
        </w:tc>
      </w:tr>
      <w:tr w:rsidR="00550A55">
        <w:trPr>
          <w:trHeight w:val="144"/>
        </w:trPr>
        <w:tc>
          <w:tcPr>
            <w:tcW w:w="109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0A55" w:rsidRDefault="00550A55"/>
        </w:tc>
        <w:tc>
          <w:tcPr>
            <w:tcW w:w="461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0A55" w:rsidRDefault="00550A55"/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550A55" w:rsidRDefault="00550A55">
            <w:pPr>
              <w:spacing w:after="0"/>
              <w:ind w:left="135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 w:rsidR="00550A55" w:rsidRDefault="00550A55">
            <w:pPr>
              <w:spacing w:after="0"/>
              <w:ind w:left="135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 w:rsidR="00550A55" w:rsidRDefault="00550A55">
            <w:pPr>
              <w:spacing w:after="0"/>
              <w:ind w:left="135"/>
            </w:pPr>
          </w:p>
        </w:tc>
        <w:tc>
          <w:tcPr>
            <w:tcW w:w="283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0A55" w:rsidRDefault="00550A55"/>
        </w:tc>
      </w:tr>
      <w:tr w:rsidR="00550A55">
        <w:trPr>
          <w:trHeight w:val="144"/>
        </w:trPr>
        <w:tc>
          <w:tcPr>
            <w:tcW w:w="1384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550A55">
        <w:trPr>
          <w:trHeight w:val="144"/>
        </w:trPr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счисления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550A55">
        <w:trPr>
          <w:trHeight w:val="144"/>
        </w:trPr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Элементы </w:t>
            </w:r>
            <w:r>
              <w:rPr>
                <w:rFonts w:ascii="Times New Roman" w:hAnsi="Times New Roman"/>
                <w:color w:val="000000"/>
                <w:sz w:val="24"/>
              </w:rPr>
              <w:t>математической логики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550A55">
        <w:trPr>
          <w:trHeight w:val="144"/>
        </w:trPr>
        <w:tc>
          <w:tcPr>
            <w:tcW w:w="57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</w:t>
            </w:r>
          </w:p>
        </w:tc>
        <w:tc>
          <w:tcPr>
            <w:tcW w:w="65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/>
        </w:tc>
      </w:tr>
      <w:tr w:rsidR="00550A55">
        <w:trPr>
          <w:trHeight w:val="144"/>
        </w:trPr>
        <w:tc>
          <w:tcPr>
            <w:tcW w:w="1384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550A55">
        <w:trPr>
          <w:trHeight w:val="144"/>
        </w:trPr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и алгоритмы. Алгоритмические конструкции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550A55">
        <w:trPr>
          <w:trHeight w:val="144"/>
        </w:trPr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550A55">
        <w:trPr>
          <w:trHeight w:val="144"/>
        </w:trPr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алгоритмов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550A55">
        <w:trPr>
          <w:trHeight w:val="144"/>
        </w:trPr>
        <w:tc>
          <w:tcPr>
            <w:tcW w:w="57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</w:t>
            </w:r>
          </w:p>
        </w:tc>
        <w:tc>
          <w:tcPr>
            <w:tcW w:w="65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/>
        </w:tc>
      </w:tr>
      <w:tr w:rsidR="00550A55">
        <w:trPr>
          <w:trHeight w:val="144"/>
        </w:trPr>
        <w:tc>
          <w:tcPr>
            <w:tcW w:w="1384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Промежуточная аттестация</w:t>
            </w:r>
          </w:p>
        </w:tc>
      </w:tr>
      <w:tr w:rsidR="00550A55">
        <w:trPr>
          <w:trHeight w:val="144"/>
        </w:trPr>
        <w:tc>
          <w:tcPr>
            <w:tcW w:w="1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Промежуточная аттестация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</w:tr>
      <w:tr w:rsidR="00550A55">
        <w:trPr>
          <w:trHeight w:val="144"/>
        </w:trPr>
        <w:tc>
          <w:tcPr>
            <w:tcW w:w="57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Итого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65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/>
        </w:tc>
      </w:tr>
      <w:tr w:rsidR="00550A55">
        <w:trPr>
          <w:trHeight w:val="144"/>
        </w:trPr>
        <w:tc>
          <w:tcPr>
            <w:tcW w:w="57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</w:tr>
      <w:tr w:rsidR="00550A55">
        <w:trPr>
          <w:trHeight w:val="144"/>
        </w:trPr>
        <w:tc>
          <w:tcPr>
            <w:tcW w:w="57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/>
        </w:tc>
      </w:tr>
    </w:tbl>
    <w:p w:rsidR="00550A55" w:rsidRDefault="00550A55">
      <w:pPr>
        <w:sectPr w:rsidR="00550A55">
          <w:pgSz w:w="16383" w:h="11906" w:orient="landscape"/>
          <w:pgMar w:top="1134" w:right="850" w:bottom="1134" w:left="1701" w:header="0" w:footer="0" w:gutter="0"/>
          <w:cols w:space="720"/>
          <w:formProt w:val="0"/>
          <w:docGrid w:linePitch="100"/>
        </w:sectPr>
      </w:pPr>
    </w:p>
    <w:p w:rsidR="00550A55" w:rsidRDefault="00D33E5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13875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180"/>
        <w:gridCol w:w="4531"/>
        <w:gridCol w:w="1589"/>
        <w:gridCol w:w="1841"/>
        <w:gridCol w:w="1911"/>
        <w:gridCol w:w="2823"/>
      </w:tblGrid>
      <w:tr w:rsidR="00550A55">
        <w:trPr>
          <w:trHeight w:val="144"/>
        </w:trPr>
        <w:tc>
          <w:tcPr>
            <w:tcW w:w="117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550A55" w:rsidRDefault="00550A55">
            <w:pPr>
              <w:spacing w:after="0"/>
              <w:ind w:left="135"/>
            </w:pPr>
          </w:p>
        </w:tc>
        <w:tc>
          <w:tcPr>
            <w:tcW w:w="45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 разделов и тем программы</w:t>
            </w:r>
          </w:p>
          <w:p w:rsidR="00550A55" w:rsidRDefault="00550A55">
            <w:pPr>
              <w:spacing w:after="0"/>
              <w:ind w:left="135"/>
            </w:pPr>
          </w:p>
        </w:tc>
        <w:tc>
          <w:tcPr>
            <w:tcW w:w="534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2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ресурсы</w:t>
            </w:r>
          </w:p>
          <w:p w:rsidR="00550A55" w:rsidRDefault="00550A55">
            <w:pPr>
              <w:spacing w:after="0"/>
              <w:ind w:left="135"/>
            </w:pPr>
          </w:p>
        </w:tc>
      </w:tr>
      <w:tr w:rsidR="00550A55">
        <w:trPr>
          <w:trHeight w:val="144"/>
        </w:trPr>
        <w:tc>
          <w:tcPr>
            <w:tcW w:w="117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0A55" w:rsidRDefault="00550A55"/>
        </w:tc>
        <w:tc>
          <w:tcPr>
            <w:tcW w:w="453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0A55" w:rsidRDefault="00550A55"/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550A55" w:rsidRDefault="00550A55">
            <w:pPr>
              <w:spacing w:after="0"/>
              <w:ind w:left="135"/>
            </w:pP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 w:rsidR="00550A55" w:rsidRDefault="00550A55">
            <w:pPr>
              <w:spacing w:after="0"/>
              <w:ind w:left="135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 w:rsidR="00550A55" w:rsidRDefault="00550A55">
            <w:pPr>
              <w:spacing w:after="0"/>
              <w:ind w:left="135"/>
            </w:pPr>
          </w:p>
        </w:tc>
        <w:tc>
          <w:tcPr>
            <w:tcW w:w="282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0A55" w:rsidRDefault="00550A55"/>
        </w:tc>
      </w:tr>
      <w:tr w:rsidR="00550A55">
        <w:trPr>
          <w:trHeight w:val="144"/>
        </w:trPr>
        <w:tc>
          <w:tcPr>
            <w:tcW w:w="1387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550A55">
        <w:trPr>
          <w:trHeight w:val="144"/>
        </w:trPr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Глобальная сеть Интернет и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стратегии безопасного поведения в ней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50A55">
        <w:trPr>
          <w:trHeight w:val="144"/>
        </w:trPr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в информационном пространстве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50A55">
        <w:trPr>
          <w:trHeight w:val="144"/>
        </w:trPr>
        <w:tc>
          <w:tcPr>
            <w:tcW w:w="57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</w:t>
            </w:r>
          </w:p>
        </w:tc>
        <w:tc>
          <w:tcPr>
            <w:tcW w:w="6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/>
        </w:tc>
      </w:tr>
      <w:tr w:rsidR="00550A55">
        <w:trPr>
          <w:trHeight w:val="144"/>
        </w:trPr>
        <w:tc>
          <w:tcPr>
            <w:tcW w:w="1387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550A55">
        <w:trPr>
          <w:trHeight w:val="144"/>
        </w:trPr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как метод познания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50A55">
        <w:trPr>
          <w:trHeight w:val="144"/>
        </w:trPr>
        <w:tc>
          <w:tcPr>
            <w:tcW w:w="57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</w:t>
            </w:r>
          </w:p>
        </w:tc>
        <w:tc>
          <w:tcPr>
            <w:tcW w:w="6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/>
        </w:tc>
      </w:tr>
      <w:tr w:rsidR="00550A55">
        <w:trPr>
          <w:trHeight w:val="144"/>
        </w:trPr>
        <w:tc>
          <w:tcPr>
            <w:tcW w:w="1387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550A55">
        <w:trPr>
          <w:trHeight w:val="144"/>
        </w:trPr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Разработка алгоритмов и программ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50A55">
        <w:trPr>
          <w:trHeight w:val="144"/>
        </w:trPr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50A55">
        <w:trPr>
          <w:trHeight w:val="144"/>
        </w:trPr>
        <w:tc>
          <w:tcPr>
            <w:tcW w:w="57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</w:t>
            </w:r>
          </w:p>
        </w:tc>
        <w:tc>
          <w:tcPr>
            <w:tcW w:w="6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/>
        </w:tc>
      </w:tr>
      <w:tr w:rsidR="00550A55">
        <w:trPr>
          <w:trHeight w:val="144"/>
        </w:trPr>
        <w:tc>
          <w:tcPr>
            <w:tcW w:w="1387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550A55">
        <w:trPr>
          <w:trHeight w:val="144"/>
        </w:trPr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таблицы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50A55">
        <w:trPr>
          <w:trHeight w:val="144"/>
        </w:trPr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Информационные технологии в современном обществе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50A55">
        <w:trPr>
          <w:trHeight w:val="144"/>
        </w:trPr>
        <w:tc>
          <w:tcPr>
            <w:tcW w:w="57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</w:t>
            </w:r>
          </w:p>
        </w:tc>
        <w:tc>
          <w:tcPr>
            <w:tcW w:w="6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/>
        </w:tc>
      </w:tr>
      <w:tr w:rsidR="00550A55">
        <w:trPr>
          <w:trHeight w:val="144"/>
        </w:trPr>
        <w:tc>
          <w:tcPr>
            <w:tcW w:w="1387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Промежуточная аттестация</w:t>
            </w:r>
          </w:p>
        </w:tc>
      </w:tr>
      <w:tr w:rsidR="00550A55">
        <w:trPr>
          <w:trHeight w:val="144"/>
        </w:trPr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4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Промежуточная аттестация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</w:tr>
      <w:tr w:rsidR="00550A55">
        <w:trPr>
          <w:trHeight w:val="144"/>
        </w:trPr>
        <w:tc>
          <w:tcPr>
            <w:tcW w:w="57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Итого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65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/>
        </w:tc>
      </w:tr>
      <w:tr w:rsidR="00550A55">
        <w:trPr>
          <w:trHeight w:val="144"/>
        </w:trPr>
        <w:tc>
          <w:tcPr>
            <w:tcW w:w="57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</w:tr>
      <w:tr w:rsidR="00550A55">
        <w:trPr>
          <w:trHeight w:val="144"/>
        </w:trPr>
        <w:tc>
          <w:tcPr>
            <w:tcW w:w="57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ПРОГРАММЕ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2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/>
        </w:tc>
      </w:tr>
    </w:tbl>
    <w:p w:rsidR="00550A55" w:rsidRDefault="00550A55">
      <w:pPr>
        <w:sectPr w:rsidR="00550A55">
          <w:pgSz w:w="16383" w:h="11906" w:orient="landscape"/>
          <w:pgMar w:top="1134" w:right="850" w:bottom="1134" w:left="1701" w:header="0" w:footer="0" w:gutter="0"/>
          <w:cols w:space="720"/>
          <w:formProt w:val="0"/>
          <w:docGrid w:linePitch="100"/>
        </w:sectPr>
      </w:pPr>
    </w:p>
    <w:p w:rsidR="00550A55" w:rsidRDefault="00550A55">
      <w:pPr>
        <w:sectPr w:rsidR="00550A55">
          <w:pgSz w:w="16383" w:h="11906" w:orient="landscape"/>
          <w:pgMar w:top="1134" w:right="850" w:bottom="1134" w:left="1701" w:header="0" w:footer="0" w:gutter="0"/>
          <w:cols w:space="720"/>
          <w:formProt w:val="0"/>
          <w:docGrid w:linePitch="100"/>
        </w:sectPr>
      </w:pPr>
    </w:p>
    <w:p w:rsidR="00550A55" w:rsidRDefault="00D33E50">
      <w:pPr>
        <w:spacing w:after="0"/>
        <w:ind w:left="120"/>
      </w:pPr>
      <w:bookmarkStart w:id="10" w:name="block-56828566"/>
      <w:bookmarkEnd w:id="10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550A55" w:rsidRDefault="00D33E5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14040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948"/>
        <w:gridCol w:w="3919"/>
        <w:gridCol w:w="1214"/>
        <w:gridCol w:w="1841"/>
        <w:gridCol w:w="1911"/>
        <w:gridCol w:w="1346"/>
        <w:gridCol w:w="2861"/>
      </w:tblGrid>
      <w:tr w:rsidR="00550A55">
        <w:trPr>
          <w:trHeight w:val="144"/>
        </w:trPr>
        <w:tc>
          <w:tcPr>
            <w:tcW w:w="9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550A55" w:rsidRDefault="00550A55">
            <w:pPr>
              <w:spacing w:after="0"/>
              <w:ind w:left="135"/>
            </w:pPr>
          </w:p>
        </w:tc>
        <w:tc>
          <w:tcPr>
            <w:tcW w:w="391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  <w:p w:rsidR="00550A55" w:rsidRDefault="00550A55">
            <w:pPr>
              <w:spacing w:after="0"/>
              <w:ind w:left="135"/>
            </w:pPr>
          </w:p>
        </w:tc>
        <w:tc>
          <w:tcPr>
            <w:tcW w:w="49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  <w:p w:rsidR="00550A55" w:rsidRDefault="00550A55">
            <w:pPr>
              <w:spacing w:after="0"/>
              <w:ind w:left="135"/>
            </w:pPr>
          </w:p>
        </w:tc>
      </w:tr>
      <w:tr w:rsidR="00550A55">
        <w:trPr>
          <w:trHeight w:val="144"/>
        </w:trPr>
        <w:tc>
          <w:tcPr>
            <w:tcW w:w="94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0A55" w:rsidRDefault="00550A55"/>
        </w:tc>
        <w:tc>
          <w:tcPr>
            <w:tcW w:w="391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0A55" w:rsidRDefault="00550A55"/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550A55" w:rsidRDefault="00550A55">
            <w:pPr>
              <w:spacing w:after="0"/>
              <w:ind w:left="135"/>
            </w:pP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 w:rsidR="00550A55" w:rsidRDefault="00550A55">
            <w:pPr>
              <w:spacing w:after="0"/>
              <w:ind w:left="135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 w:rsidR="00550A55" w:rsidRDefault="00550A55">
            <w:pPr>
              <w:spacing w:after="0"/>
              <w:ind w:left="135"/>
            </w:pPr>
          </w:p>
        </w:tc>
        <w:tc>
          <w:tcPr>
            <w:tcW w:w="134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0A55" w:rsidRDefault="00550A55"/>
        </w:tc>
        <w:tc>
          <w:tcPr>
            <w:tcW w:w="286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0A55" w:rsidRDefault="00550A55"/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 – универсальное вычислительное устройство, работающее по программе. </w:t>
            </w:r>
            <w:r>
              <w:rPr>
                <w:rFonts w:ascii="Times New Roman" w:hAnsi="Times New Roman"/>
                <w:color w:val="000000"/>
                <w:sz w:val="24"/>
              </w:rPr>
              <w:t>Техника безопасности и правила работы на компьютере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История и современные тенде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нции развития компьютеров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152826</w:t>
              </w:r>
            </w:hyperlink>
          </w:p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Файлы и папки. Основные операции с файлами и папками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Архивация данных.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программ-архиваторов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cfe</w:t>
              </w:r>
            </w:hyperlink>
          </w:p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вирусы и антивирусные программы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сети. Поиск информации в сети Интернет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153244</w:t>
              </w:r>
            </w:hyperlink>
          </w:p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Сервисы интернет-коммуникаций. Сетевой этикет. Стратегии безопасного поведения в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Интернете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153460</w:t>
              </w:r>
            </w:hyperlink>
          </w:p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данные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161966</w:t>
              </w:r>
            </w:hyperlink>
          </w:p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Информационные процессы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fec</w:t>
              </w:r>
            </w:hyperlink>
          </w:p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Двоичный алфавит. Преобразование любого алфавита к двоичному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162186</w:t>
              </w:r>
            </w:hyperlink>
          </w:p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данных в компьютере как текстов в двоичном алфавите Единицы измерения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информации и скорости передачи данных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162316</w:t>
              </w:r>
            </w:hyperlink>
          </w:p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текстов. Равномерные и неравномерные коды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Декодирование сообщений. Информационный объём текста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Цифровое представление непрерывных данных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162848</w:t>
              </w:r>
            </w:hyperlink>
          </w:p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цвета. Оценка информационного объёма графических данных для растрового изображения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звука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«Контрольная работа по теме "Представление информации"»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Форматирование текстовых документов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Параметры страницы. Списки и таблицы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Вставка нетекстовых объектов в текстовые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документы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«Текстовые документы»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Графический редактор. Растровые рисунки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163874</w:t>
              </w:r>
            </w:hyperlink>
          </w:p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Операции </w:t>
            </w:r>
            <w:r>
              <w:rPr>
                <w:rFonts w:ascii="Times New Roman" w:hAnsi="Times New Roman"/>
                <w:color w:val="000000"/>
                <w:sz w:val="24"/>
              </w:rPr>
              <w:t>редактирования графических объектов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Векторная графика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«Компьютерная графика».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 / Всероссийская проверочная работа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и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знаний / Всероссийская проверочная работа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164828</w:t>
              </w:r>
            </w:hyperlink>
          </w:p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мультимедийных презентаций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Добавление на слайд аудиовизуальных данных, анимации и гиперссылок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164472</w:t>
              </w:r>
            </w:hyperlink>
          </w:p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систематизация знаний по теме «Мультимедийные презентации»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164652</w:t>
              </w:r>
            </w:hyperlink>
          </w:p>
        </w:tc>
      </w:tr>
      <w:tr w:rsidR="00550A55">
        <w:trPr>
          <w:trHeight w:val="144"/>
        </w:trPr>
        <w:tc>
          <w:tcPr>
            <w:tcW w:w="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 в форме тестирования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</w:tr>
      <w:tr w:rsidR="00550A55">
        <w:trPr>
          <w:trHeight w:val="144"/>
        </w:trPr>
        <w:tc>
          <w:tcPr>
            <w:tcW w:w="4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42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/>
        </w:tc>
      </w:tr>
    </w:tbl>
    <w:p w:rsidR="00550A55" w:rsidRDefault="00550A55">
      <w:pPr>
        <w:sectPr w:rsidR="00550A55">
          <w:pgSz w:w="16383" w:h="11906" w:orient="landscape"/>
          <w:pgMar w:top="1134" w:right="850" w:bottom="1134" w:left="1701" w:header="0" w:footer="0" w:gutter="0"/>
          <w:cols w:space="720"/>
          <w:formProt w:val="0"/>
          <w:docGrid w:linePitch="100"/>
        </w:sectPr>
      </w:pPr>
    </w:p>
    <w:p w:rsidR="00550A55" w:rsidRDefault="00D33E5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14040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913"/>
        <w:gridCol w:w="3976"/>
        <w:gridCol w:w="1192"/>
        <w:gridCol w:w="1841"/>
        <w:gridCol w:w="1911"/>
        <w:gridCol w:w="1346"/>
        <w:gridCol w:w="2861"/>
      </w:tblGrid>
      <w:tr w:rsidR="00550A55">
        <w:trPr>
          <w:trHeight w:val="144"/>
        </w:trPr>
        <w:tc>
          <w:tcPr>
            <w:tcW w:w="91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550A55" w:rsidRDefault="00550A55">
            <w:pPr>
              <w:spacing w:after="0"/>
              <w:ind w:left="135"/>
            </w:pPr>
          </w:p>
        </w:tc>
        <w:tc>
          <w:tcPr>
            <w:tcW w:w="39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  <w:p w:rsidR="00550A55" w:rsidRDefault="00550A55">
            <w:pPr>
              <w:spacing w:after="0"/>
              <w:ind w:left="135"/>
            </w:pPr>
          </w:p>
        </w:tc>
        <w:tc>
          <w:tcPr>
            <w:tcW w:w="49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  <w:p w:rsidR="00550A55" w:rsidRDefault="00550A55">
            <w:pPr>
              <w:spacing w:after="0"/>
              <w:ind w:left="135"/>
            </w:pPr>
          </w:p>
        </w:tc>
      </w:tr>
      <w:tr w:rsidR="00550A55">
        <w:trPr>
          <w:trHeight w:val="144"/>
        </w:trPr>
        <w:tc>
          <w:tcPr>
            <w:tcW w:w="91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0A55" w:rsidRDefault="00550A55"/>
        </w:tc>
        <w:tc>
          <w:tcPr>
            <w:tcW w:w="397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0A55" w:rsidRDefault="00550A55"/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550A55" w:rsidRDefault="00550A55">
            <w:pPr>
              <w:spacing w:after="0"/>
              <w:ind w:left="135"/>
            </w:pP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 w:rsidR="00550A55" w:rsidRDefault="00550A55">
            <w:pPr>
              <w:spacing w:after="0"/>
              <w:ind w:left="135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 w:rsidR="00550A55" w:rsidRDefault="00550A55">
            <w:pPr>
              <w:spacing w:after="0"/>
              <w:ind w:left="135"/>
            </w:pPr>
          </w:p>
        </w:tc>
        <w:tc>
          <w:tcPr>
            <w:tcW w:w="134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0A55" w:rsidRDefault="00550A55"/>
        </w:tc>
        <w:tc>
          <w:tcPr>
            <w:tcW w:w="286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0A55" w:rsidRDefault="00550A55"/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Непозиционные и позиционные системы счисления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Развернутая форма записи числа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Двоичная система счисления. Арифметические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в двоичной системе счисления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Восьмеричная система счисления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165296</w:t>
              </w:r>
            </w:hyperlink>
          </w:p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Шестнадцатеричная система счисления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«Системы счисления»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высказывания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«и», «или», «не»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истинности составного высказывания Таблицы истинности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элементы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«Элементы математической логики»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https://m.edsoo.ru/8a178c38</w:t>
              </w:r>
            </w:hyperlink>
          </w:p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</w:t>
            </w:r>
            <w:r>
              <w:rPr>
                <w:rFonts w:ascii="Times New Roman" w:hAnsi="Times New Roman"/>
                <w:color w:val="000000"/>
                <w:sz w:val="24"/>
              </w:rPr>
              <w:t>алгоритма. Исполнители алгоритмов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https://m.edsoo.ru/8a17949e</w:t>
              </w:r>
            </w:hyperlink>
          </w:p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алгоритма. Способы записи алгоритма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https://m.edsoo.ru/8a179606</w:t>
              </w:r>
            </w:hyperlink>
          </w:p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конструкция «следование». Линейный алгоритм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конструкция «ветвление»: полная и неполная формы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конструкция «повторение»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https://m.edsoo.ru/8a17998a</w:t>
              </w:r>
            </w:hyperlink>
          </w:p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Формальное исполнение алгоритма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https://m.edsoo.ru/8a179aac</w:t>
              </w:r>
            </w:hyperlink>
          </w:p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Разработка несложных алгоритмов с </w:t>
            </w:r>
            <w:r>
              <w:rPr>
                <w:rFonts w:ascii="Times New Roman" w:hAnsi="Times New Roman"/>
                <w:color w:val="000000"/>
                <w:sz w:val="24"/>
              </w:rPr>
              <w:t>использованием циклов для управления формальными исполнителями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https://m.edsoo.ru/8a179e1c</w:t>
              </w:r>
            </w:hyperlink>
          </w:p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Выполнение алгоритмов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https://m.edsoo.ru/8a17a06a</w:t>
              </w:r>
            </w:hyperlink>
          </w:p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«Исполнители и алгоритмы. Алгоритмические конструкции»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https://m.edsoo.ru/8a17a18c</w:t>
              </w:r>
            </w:hyperlink>
          </w:p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Язык программирования.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программирования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Оператор присваивания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линейных алгоритмов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Разработка программ, содержащих оператор ветвления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Диалоговая отладка программ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с условием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с переменной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https://m.edsoo.ru/8a17ac4a</w:t>
              </w:r>
            </w:hyperlink>
          </w:p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символьных данных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https://m.edsoo.ru/8a17ad6c</w:t>
              </w:r>
            </w:hyperlink>
          </w:p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систематизация знаний по теме «Язык программирования» Проверочная работа / Всероссийская проверочная работа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https://m.edsoo.ru/8a17ae8e</w:t>
              </w:r>
            </w:hyperlink>
          </w:p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алгоритмов. Определение возможных ре</w:t>
            </w:r>
            <w:r>
              <w:rPr>
                <w:rFonts w:ascii="Times New Roman" w:hAnsi="Times New Roman"/>
                <w:color w:val="000000"/>
                <w:sz w:val="24"/>
              </w:rPr>
              <w:t>зультатов работы алгоритма при заданном множестве входных данных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https://m.edsoo.ru/8a17afa6</w:t>
              </w:r>
            </w:hyperlink>
          </w:p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алгоритмов. Определение возможных входных данных, приводящих к данному результату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и умений по курсу информатики 8 класса / Всероссийская проверочная работа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https://m.edsoo.ru/8a17b456</w:t>
              </w:r>
            </w:hyperlink>
          </w:p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</w:tr>
      <w:tr w:rsidR="00550A55">
        <w:trPr>
          <w:trHeight w:val="144"/>
        </w:trPr>
        <w:tc>
          <w:tcPr>
            <w:tcW w:w="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Промежуточная аттестация в форме тестирования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</w:tr>
      <w:tr w:rsidR="00550A55">
        <w:trPr>
          <w:trHeight w:val="144"/>
        </w:trPr>
        <w:tc>
          <w:tcPr>
            <w:tcW w:w="48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42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/>
        </w:tc>
      </w:tr>
    </w:tbl>
    <w:p w:rsidR="00550A55" w:rsidRDefault="00550A55">
      <w:pPr>
        <w:sectPr w:rsidR="00550A55">
          <w:pgSz w:w="16383" w:h="11906" w:orient="landscape"/>
          <w:pgMar w:top="1134" w:right="850" w:bottom="1134" w:left="1701" w:header="0" w:footer="0" w:gutter="0"/>
          <w:cols w:space="720"/>
          <w:formProt w:val="0"/>
          <w:docGrid w:linePitch="100"/>
        </w:sectPr>
      </w:pPr>
    </w:p>
    <w:p w:rsidR="00550A55" w:rsidRDefault="00D33E5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14040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950"/>
        <w:gridCol w:w="3917"/>
        <w:gridCol w:w="1214"/>
        <w:gridCol w:w="1841"/>
        <w:gridCol w:w="1911"/>
        <w:gridCol w:w="1346"/>
        <w:gridCol w:w="2861"/>
      </w:tblGrid>
      <w:tr w:rsidR="00550A55">
        <w:trPr>
          <w:trHeight w:val="144"/>
        </w:trPr>
        <w:tc>
          <w:tcPr>
            <w:tcW w:w="94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550A55" w:rsidRDefault="00550A55">
            <w:pPr>
              <w:spacing w:after="0"/>
              <w:ind w:left="135"/>
            </w:pPr>
          </w:p>
        </w:tc>
        <w:tc>
          <w:tcPr>
            <w:tcW w:w="39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  <w:p w:rsidR="00550A55" w:rsidRDefault="00550A55">
            <w:pPr>
              <w:spacing w:after="0"/>
              <w:ind w:left="135"/>
            </w:pPr>
          </w:p>
        </w:tc>
        <w:tc>
          <w:tcPr>
            <w:tcW w:w="49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  <w:p w:rsidR="00550A55" w:rsidRDefault="00550A55">
            <w:pPr>
              <w:spacing w:after="0"/>
              <w:ind w:left="135"/>
            </w:pPr>
          </w:p>
        </w:tc>
      </w:tr>
      <w:tr w:rsidR="00550A55">
        <w:trPr>
          <w:trHeight w:val="144"/>
        </w:trPr>
        <w:tc>
          <w:tcPr>
            <w:tcW w:w="94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0A55" w:rsidRDefault="00550A55"/>
        </w:tc>
        <w:tc>
          <w:tcPr>
            <w:tcW w:w="391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0A55" w:rsidRDefault="00550A55"/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550A55" w:rsidRDefault="00550A55">
            <w:pPr>
              <w:spacing w:after="0"/>
              <w:ind w:left="135"/>
            </w:pP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</w:p>
          <w:p w:rsidR="00550A55" w:rsidRDefault="00550A55">
            <w:pPr>
              <w:spacing w:after="0"/>
              <w:ind w:left="135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 w:rsidR="00550A55" w:rsidRDefault="00550A55">
            <w:pPr>
              <w:spacing w:after="0"/>
              <w:ind w:left="135"/>
            </w:pPr>
          </w:p>
        </w:tc>
        <w:tc>
          <w:tcPr>
            <w:tcW w:w="134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0A55" w:rsidRDefault="00550A55"/>
        </w:tc>
        <w:tc>
          <w:tcPr>
            <w:tcW w:w="286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0A55" w:rsidRDefault="00550A55"/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Глобальная сеть Интернет. IP-адреса узлов. Большие данные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https://m.edsoo.ru/8a17b578</w:t>
              </w:r>
            </w:hyperlink>
          </w:p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безопасность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https://m.edsoo.ru/8a17b690</w:t>
              </w:r>
            </w:hyperlink>
          </w:p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деятельности в сети Интернет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https://m.edsoo.ru/8a17b8e8</w:t>
              </w:r>
            </w:hyperlink>
          </w:p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Облачные технологии. Использование онлайн-офиса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для разработки документов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https://m.edsoo.ru/8a17ba1e</w:t>
              </w:r>
            </w:hyperlink>
          </w:p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и моделирование. Классификации моделей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https://m.edsoo.ru/8a17be06</w:t>
              </w:r>
            </w:hyperlink>
          </w:p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Табличные модели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https://m.edsoo.ru/8a17c04a</w:t>
              </w:r>
            </w:hyperlink>
          </w:p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Разработка однотабличной базы данных. Составление запросов к базе данных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Граф. Весовая матрица </w:t>
            </w:r>
            <w:r>
              <w:rPr>
                <w:rFonts w:ascii="Times New Roman" w:hAnsi="Times New Roman"/>
                <w:color w:val="000000"/>
                <w:sz w:val="24"/>
              </w:rPr>
              <w:t>графа. Длина пути между вершинами графа. Вычисление количества путей в направленном ациклическом графе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Дерево. Перебор вариантов с помощью дерева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Математическое моделирование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https://m.edsoo.ru/8a17c392</w:t>
              </w:r>
            </w:hyperlink>
          </w:p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компьютерного моделирования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https://m.edsoo.ru/8a17c4aa</w:t>
              </w:r>
            </w:hyperlink>
          </w:p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«Моделирование как метод познания»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https://m.edsoo.ru/8a17c9c8</w:t>
              </w:r>
            </w:hyperlink>
          </w:p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Разбиение задачи на подзадачи. Составление алгоритмов и программ с использованием ветвлений,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циклов и вспомогательных алгоритмов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https://m.edsoo.ru/8a17cb12</w:t>
              </w:r>
            </w:hyperlink>
          </w:p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Одномерные массивы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https://m.edsoo.ru/8a17cc3e</w:t>
              </w:r>
            </w:hyperlink>
          </w:p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Типовые алгоритмы обработки массивов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https://m.edsoo.ru/8a17cd60</w:t>
              </w:r>
            </w:hyperlink>
          </w:p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Сортировка массива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потока данных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https://m.edsoo.ru/8a17d01c</w:t>
              </w:r>
            </w:hyperlink>
          </w:p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знаний. Контрольная работа по теме «Разработка алгоритмов и программ»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https://m.edsoo.ru/8a17d1ca</w:t>
              </w:r>
            </w:hyperlink>
          </w:p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Управление. Сигнал. Обратная связь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https://m.edsoo.ru/8a17d4d6</w:t>
              </w:r>
            </w:hyperlink>
          </w:p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Роботизированные системы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https://m.edsoo.ru/8a17d602</w:t>
              </w:r>
            </w:hyperlink>
          </w:p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таблицы. Типы данных в ячейках электронной таблицы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https://m.edsoo.ru/8a17d710</w:t>
              </w:r>
            </w:hyperlink>
          </w:p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Редактирование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форматирование таблиц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https://m.edsoo.ru/8a17d832</w:t>
              </w:r>
            </w:hyperlink>
          </w:p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Встроенные функции для поиска максимума, минимума, суммы и среднего арифметического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https://m.edsoo.ru/8a17d990</w:t>
              </w:r>
            </w:hyperlink>
          </w:p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Сортировка и фильтрация данных в выделенном диапазоне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https://m.edsoo.ru/8a17db70</w:t>
              </w:r>
            </w:hyperlink>
          </w:p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Построение диаграмм и </w:t>
            </w:r>
            <w:r>
              <w:rPr>
                <w:rFonts w:ascii="Times New Roman" w:hAnsi="Times New Roman"/>
                <w:color w:val="000000"/>
                <w:sz w:val="24"/>
              </w:rPr>
              <w:t>графиков в электронных таблицах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https://m.edsoo.ru/8a17e08e</w:t>
              </w:r>
            </w:hyperlink>
          </w:p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Относительная, абсолютная и смешанная адресация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https://m.edsoo.ru/8a17e2b4</w:t>
              </w:r>
            </w:hyperlink>
          </w:p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Условные вычисления в электронных таблицах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https://m.edsoo.ru/8a17e6ba</w:t>
              </w:r>
            </w:hyperlink>
          </w:p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больших наборов данных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https://m.edsoo.ru/8a17e87c</w:t>
              </w:r>
            </w:hyperlink>
          </w:p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Численное моделирование в электронных таблицах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https://m.edsoo.ru/8a17eaca</w:t>
              </w:r>
            </w:hyperlink>
          </w:p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и систематизация </w:t>
            </w:r>
            <w:r>
              <w:rPr>
                <w:rFonts w:ascii="Times New Roman" w:hAnsi="Times New Roman"/>
                <w:color w:val="000000"/>
                <w:sz w:val="24"/>
              </w:rPr>
              <w:t>знаний по теме «Электронные таблицы»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https://m.edsoo.ru/8a17ec3c</w:t>
              </w:r>
            </w:hyperlink>
          </w:p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информационных технологий в развитии экономики мира, страны, региона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https://m.edsoo.ru/8a17ed54</w:t>
              </w:r>
            </w:hyperlink>
          </w:p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систематизация. Итоговое повторение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https://m.edsoo.ru/8a17ee6c</w:t>
              </w:r>
            </w:hyperlink>
          </w:p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</w:tr>
      <w:tr w:rsidR="00550A55">
        <w:trPr>
          <w:trHeight w:val="144"/>
        </w:trPr>
        <w:tc>
          <w:tcPr>
            <w:tcW w:w="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Промежуточная аттестация в форме тестирования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  <w:jc w:val="center"/>
            </w:pP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  <w:tc>
          <w:tcPr>
            <w:tcW w:w="2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>
            <w:pPr>
              <w:spacing w:after="0"/>
              <w:ind w:left="135"/>
            </w:pPr>
          </w:p>
        </w:tc>
      </w:tr>
      <w:tr w:rsidR="00550A55">
        <w:trPr>
          <w:trHeight w:val="144"/>
        </w:trPr>
        <w:tc>
          <w:tcPr>
            <w:tcW w:w="4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42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550A55"/>
        </w:tc>
      </w:tr>
    </w:tbl>
    <w:p w:rsidR="00550A55" w:rsidRDefault="00550A55">
      <w:pPr>
        <w:sectPr w:rsidR="00550A55">
          <w:pgSz w:w="16383" w:h="11906" w:orient="landscape"/>
          <w:pgMar w:top="1134" w:right="850" w:bottom="1134" w:left="1701" w:header="0" w:footer="0" w:gutter="0"/>
          <w:cols w:space="720"/>
          <w:formProt w:val="0"/>
          <w:docGrid w:linePitch="100"/>
        </w:sectPr>
      </w:pPr>
    </w:p>
    <w:p w:rsidR="00550A55" w:rsidRDefault="00550A55">
      <w:pPr>
        <w:sectPr w:rsidR="00550A55">
          <w:pgSz w:w="16383" w:h="11906" w:orient="landscape"/>
          <w:pgMar w:top="1134" w:right="850" w:bottom="1134" w:left="1701" w:header="0" w:footer="0" w:gutter="0"/>
          <w:cols w:space="720"/>
          <w:formProt w:val="0"/>
          <w:docGrid w:linePitch="100"/>
        </w:sectPr>
      </w:pPr>
    </w:p>
    <w:p w:rsidR="00550A55" w:rsidRDefault="00D33E50">
      <w:pPr>
        <w:spacing w:before="199" w:after="199" w:line="336" w:lineRule="auto"/>
        <w:ind w:left="120"/>
      </w:pPr>
      <w:bookmarkStart w:id="11" w:name="block-56828567"/>
      <w:bookmarkEnd w:id="11"/>
      <w:r>
        <w:rPr>
          <w:rFonts w:ascii="Times New Roman" w:hAnsi="Times New Roman"/>
          <w:b/>
          <w:color w:val="000000"/>
          <w:sz w:val="28"/>
        </w:rPr>
        <w:t>ПРОВЕРЯЕМЫЕ ТРЕБОВАНИЯ К РЕЗУЛЬТАТАМ ОСВОЕНИЯ ОСНОВНОЙ ОБРАЗОВАТЕЛЬНОЙ ПРОГРАММЫ</w:t>
      </w:r>
    </w:p>
    <w:p w:rsidR="00550A55" w:rsidRDefault="00550A55">
      <w:pPr>
        <w:spacing w:before="199" w:after="199" w:line="336" w:lineRule="auto"/>
        <w:ind w:left="120"/>
      </w:pPr>
    </w:p>
    <w:p w:rsidR="00550A55" w:rsidRDefault="00D33E50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550A55" w:rsidRDefault="00550A55">
      <w:pPr>
        <w:spacing w:after="0"/>
        <w:ind w:left="120"/>
      </w:pPr>
    </w:p>
    <w:tbl>
      <w:tblPr>
        <w:tblW w:w="9420" w:type="dxa"/>
        <w:tblInd w:w="135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961"/>
        <w:gridCol w:w="7458"/>
      </w:tblGrid>
      <w:tr w:rsidR="00550A55">
        <w:trPr>
          <w:trHeight w:val="144"/>
        </w:trPr>
        <w:tc>
          <w:tcPr>
            <w:tcW w:w="1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24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</w:p>
        </w:tc>
        <w:tc>
          <w:tcPr>
            <w:tcW w:w="7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24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основного общего образования</w:t>
            </w:r>
          </w:p>
        </w:tc>
      </w:tr>
      <w:tr w:rsidR="00550A55">
        <w:trPr>
          <w:trHeight w:val="144"/>
        </w:trPr>
        <w:tc>
          <w:tcPr>
            <w:tcW w:w="1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«Цифровая грамотность»</w:t>
            </w:r>
          </w:p>
        </w:tc>
      </w:tr>
      <w:tr w:rsidR="00550A55">
        <w:trPr>
          <w:trHeight w:val="144"/>
        </w:trPr>
        <w:tc>
          <w:tcPr>
            <w:tcW w:w="1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7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Пояснять на примерах смысл понятий «информация», «информационный процесс», «обработка информации»,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«хранение информации», «передача информации»</w:t>
            </w:r>
          </w:p>
        </w:tc>
      </w:tr>
      <w:tr w:rsidR="00550A55">
        <w:trPr>
          <w:trHeight w:val="144"/>
        </w:trPr>
        <w:tc>
          <w:tcPr>
            <w:tcW w:w="1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7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Приводить примеры современных устройств хранения и передачи информации, сравнивать их количественные характеристики</w:t>
            </w:r>
          </w:p>
        </w:tc>
      </w:tr>
      <w:tr w:rsidR="00550A55">
        <w:trPr>
          <w:trHeight w:val="144"/>
        </w:trPr>
        <w:tc>
          <w:tcPr>
            <w:tcW w:w="1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7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Получать и использовать информацию о характеристиках персонального компьютера и его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основных элементах (процессор, оперативная память, долговременная память, устройства ввода-вывода)</w:t>
            </w:r>
          </w:p>
        </w:tc>
      </w:tr>
      <w:tr w:rsidR="00550A55">
        <w:trPr>
          <w:trHeight w:val="144"/>
        </w:trPr>
        <w:tc>
          <w:tcPr>
            <w:tcW w:w="1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7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Соотносить характеристики компьютера с задачами, решаемыми с его помощью</w:t>
            </w:r>
          </w:p>
        </w:tc>
      </w:tr>
      <w:tr w:rsidR="00550A55">
        <w:trPr>
          <w:trHeight w:val="144"/>
        </w:trPr>
        <w:tc>
          <w:tcPr>
            <w:tcW w:w="1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7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Ориентироваться в иерархической структуре файловой системы (записывать </w:t>
            </w:r>
            <w:r>
              <w:rPr>
                <w:rFonts w:ascii="Times New Roman" w:hAnsi="Times New Roman"/>
                <w:color w:val="000000"/>
                <w:sz w:val="24"/>
              </w:rPr>
              <w:t>полное имя файла (каталога), путь к файлу (каталогу) по имеющемуся описанию файловой структуры некоторого информационного носителя)</w:t>
            </w:r>
          </w:p>
        </w:tc>
      </w:tr>
      <w:tr w:rsidR="00550A55">
        <w:trPr>
          <w:trHeight w:val="144"/>
        </w:trPr>
        <w:tc>
          <w:tcPr>
            <w:tcW w:w="1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7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Работать с файловой системой персонального компьютера с использованием графического интерфейса: создавать (копировать, </w:t>
            </w:r>
            <w:r>
              <w:rPr>
                <w:rFonts w:ascii="Times New Roman" w:hAnsi="Times New Roman"/>
                <w:color w:val="000000"/>
                <w:sz w:val="24"/>
              </w:rPr>
              <w:t>перемещать, переименовывать, удалять и архивировать файлы и каталоги, использовать антивирусную программу)</w:t>
            </w:r>
          </w:p>
        </w:tc>
      </w:tr>
      <w:tr w:rsidR="00550A55">
        <w:trPr>
          <w:trHeight w:val="144"/>
        </w:trPr>
        <w:tc>
          <w:tcPr>
            <w:tcW w:w="1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7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Искать информацию в Интернете (в том числе по ключевым словам, по изображению), критически относиться к найденной информации, осознавать опаснос</w:t>
            </w:r>
            <w:r>
              <w:rPr>
                <w:rFonts w:ascii="Times New Roman" w:hAnsi="Times New Roman"/>
                <w:color w:val="000000"/>
                <w:sz w:val="24"/>
              </w:rPr>
              <w:t>ть для личности и общества распространения вредоносной информации, в том числе экстремистского и террористического характера</w:t>
            </w:r>
          </w:p>
        </w:tc>
      </w:tr>
      <w:tr w:rsidR="00550A55">
        <w:trPr>
          <w:trHeight w:val="144"/>
        </w:trPr>
        <w:tc>
          <w:tcPr>
            <w:tcW w:w="1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7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Понимать структуру адресов веб-ресурсов</w:t>
            </w:r>
          </w:p>
        </w:tc>
      </w:tr>
      <w:tr w:rsidR="00550A55">
        <w:trPr>
          <w:trHeight w:val="144"/>
        </w:trPr>
        <w:tc>
          <w:tcPr>
            <w:tcW w:w="1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7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современные сервисы интернет-коммуникаций</w:t>
            </w:r>
          </w:p>
        </w:tc>
      </w:tr>
      <w:tr w:rsidR="00550A55">
        <w:trPr>
          <w:trHeight w:val="144"/>
        </w:trPr>
        <w:tc>
          <w:tcPr>
            <w:tcW w:w="1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7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требования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</w:t>
            </w:r>
            <w:r>
              <w:rPr>
                <w:rFonts w:ascii="Times New Roman" w:hAnsi="Times New Roman"/>
                <w:color w:val="000000"/>
                <w:sz w:val="24"/>
              </w:rPr>
              <w:t>дения в сети</w:t>
            </w:r>
          </w:p>
        </w:tc>
      </w:tr>
      <w:tr w:rsidR="00550A55">
        <w:trPr>
          <w:trHeight w:val="144"/>
        </w:trPr>
        <w:tc>
          <w:tcPr>
            <w:tcW w:w="1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7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методы профилактики негативного влияния средств информационных и коммуникационных технологий на здоровье пользователя</w:t>
            </w:r>
          </w:p>
        </w:tc>
      </w:tr>
      <w:tr w:rsidR="00550A55">
        <w:trPr>
          <w:trHeight w:val="144"/>
        </w:trPr>
        <w:tc>
          <w:tcPr>
            <w:tcW w:w="1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7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«Теоретические основы информатики»</w:t>
            </w:r>
          </w:p>
        </w:tc>
      </w:tr>
      <w:tr w:rsidR="00550A55">
        <w:trPr>
          <w:trHeight w:val="144"/>
        </w:trPr>
        <w:tc>
          <w:tcPr>
            <w:tcW w:w="1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7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Кодировать и декодировать сообщения по заданным правилам, </w:t>
            </w:r>
            <w:r>
              <w:rPr>
                <w:rFonts w:ascii="Times New Roman" w:hAnsi="Times New Roman"/>
                <w:color w:val="000000"/>
                <w:sz w:val="24"/>
              </w:rPr>
              <w:t>демонстрировать понимание основных принципов кодирования информации различной природы (текстовой, графической, аудио-)</w:t>
            </w:r>
          </w:p>
        </w:tc>
      </w:tr>
      <w:tr w:rsidR="00550A55">
        <w:trPr>
          <w:trHeight w:val="144"/>
        </w:trPr>
        <w:tc>
          <w:tcPr>
            <w:tcW w:w="1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7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Сравнивать длины сообщений, записанных в различных алфавитах, оперировать единицами измерения информационного объёма и скорости пере</w:t>
            </w:r>
            <w:r>
              <w:rPr>
                <w:rFonts w:ascii="Times New Roman" w:hAnsi="Times New Roman"/>
                <w:color w:val="000000"/>
                <w:sz w:val="24"/>
              </w:rPr>
              <w:t>дачи данных</w:t>
            </w:r>
          </w:p>
        </w:tc>
      </w:tr>
      <w:tr w:rsidR="00550A55">
        <w:trPr>
          <w:trHeight w:val="144"/>
        </w:trPr>
        <w:tc>
          <w:tcPr>
            <w:tcW w:w="1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7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Оценивать и сравнивать размеры текстовых, графических, звуковых файлов и видеофайлов</w:t>
            </w:r>
          </w:p>
        </w:tc>
      </w:tr>
      <w:tr w:rsidR="00550A55">
        <w:trPr>
          <w:trHeight w:val="144"/>
        </w:trPr>
        <w:tc>
          <w:tcPr>
            <w:tcW w:w="1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7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«Информационные технологии»</w:t>
            </w:r>
          </w:p>
        </w:tc>
      </w:tr>
      <w:tr w:rsidR="00550A55">
        <w:trPr>
          <w:trHeight w:val="144"/>
        </w:trPr>
        <w:tc>
          <w:tcPr>
            <w:tcW w:w="1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7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Представлять результаты своей деятельности в виде структурированных иллюстрированных документов, </w:t>
            </w:r>
            <w:r>
              <w:rPr>
                <w:rFonts w:ascii="Times New Roman" w:hAnsi="Times New Roman"/>
                <w:color w:val="000000"/>
                <w:sz w:val="24"/>
              </w:rPr>
              <w:t>мультимедийных презентаций</w:t>
            </w:r>
          </w:p>
        </w:tc>
      </w:tr>
    </w:tbl>
    <w:p w:rsidR="00550A55" w:rsidRDefault="00550A55">
      <w:pPr>
        <w:spacing w:after="0"/>
        <w:ind w:left="120"/>
      </w:pPr>
    </w:p>
    <w:p w:rsidR="00550A55" w:rsidRDefault="00D33E50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550A55" w:rsidRDefault="00550A55">
      <w:pPr>
        <w:spacing w:after="0"/>
        <w:ind w:left="120"/>
      </w:pPr>
    </w:p>
    <w:tbl>
      <w:tblPr>
        <w:tblW w:w="9420" w:type="dxa"/>
        <w:tblInd w:w="135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975"/>
        <w:gridCol w:w="7444"/>
      </w:tblGrid>
      <w:tr w:rsidR="00550A55">
        <w:trPr>
          <w:trHeight w:val="144"/>
        </w:trPr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24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</w:t>
            </w:r>
          </w:p>
        </w:tc>
        <w:tc>
          <w:tcPr>
            <w:tcW w:w="7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24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основного общего образования</w:t>
            </w:r>
          </w:p>
        </w:tc>
      </w:tr>
      <w:tr w:rsidR="00550A55">
        <w:trPr>
          <w:trHeight w:val="144"/>
        </w:trPr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«Теоретические основы информатики»</w:t>
            </w:r>
          </w:p>
        </w:tc>
      </w:tr>
      <w:tr w:rsidR="00550A55">
        <w:trPr>
          <w:trHeight w:val="144"/>
        </w:trPr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7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Пояснять на примерах различия </w:t>
            </w:r>
            <w:r>
              <w:rPr>
                <w:rFonts w:ascii="Times New Roman" w:hAnsi="Times New Roman"/>
                <w:color w:val="000000"/>
                <w:sz w:val="24"/>
              </w:rPr>
              <w:t>между позиционными и непозиционными системами счисления</w:t>
            </w:r>
          </w:p>
        </w:tc>
      </w:tr>
      <w:tr w:rsidR="00550A55">
        <w:trPr>
          <w:trHeight w:val="144"/>
        </w:trPr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7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</w:t>
            </w:r>
          </w:p>
        </w:tc>
      </w:tr>
      <w:tr w:rsidR="00550A55">
        <w:trPr>
          <w:trHeight w:val="144"/>
        </w:trPr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7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Раскрывать смысл понятий «выс</w:t>
            </w:r>
            <w:r>
              <w:rPr>
                <w:rFonts w:ascii="Times New Roman" w:hAnsi="Times New Roman"/>
                <w:color w:val="000000"/>
                <w:sz w:val="24"/>
              </w:rPr>
              <w:t>казывание», «логическая операция», «логическое выражение»</w:t>
            </w:r>
          </w:p>
        </w:tc>
      </w:tr>
      <w:tr w:rsidR="00550A55">
        <w:trPr>
          <w:trHeight w:val="144"/>
        </w:trPr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7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</w:t>
            </w:r>
            <w:r>
              <w:rPr>
                <w:rFonts w:ascii="Times New Roman" w:hAnsi="Times New Roman"/>
                <w:color w:val="000000"/>
                <w:sz w:val="24"/>
              </w:rPr>
              <w:t>строить таблицы истинности для логических выражений</w:t>
            </w:r>
          </w:p>
        </w:tc>
      </w:tr>
      <w:tr w:rsidR="00550A55">
        <w:trPr>
          <w:trHeight w:val="144"/>
        </w:trPr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7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«Алгоритмы и программирование»</w:t>
            </w:r>
          </w:p>
        </w:tc>
      </w:tr>
      <w:tr w:rsidR="00550A55">
        <w:trPr>
          <w:trHeight w:val="144"/>
        </w:trPr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7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</w:t>
            </w:r>
          </w:p>
        </w:tc>
      </w:tr>
      <w:tr w:rsidR="00550A55">
        <w:trPr>
          <w:trHeight w:val="144"/>
        </w:trPr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7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Описывать алгоритм решения задачи различными способами, в том числе в виде блок-схемы</w:t>
            </w:r>
          </w:p>
        </w:tc>
      </w:tr>
      <w:tr w:rsidR="00550A55">
        <w:trPr>
          <w:trHeight w:val="144"/>
        </w:trPr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7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Составлять, выполнять вручную и на компьютере несложные алгоритмы с использованием ветвлений и циклов для управления исполнителями</w:t>
            </w:r>
          </w:p>
        </w:tc>
      </w:tr>
      <w:tr w:rsidR="00550A55">
        <w:trPr>
          <w:trHeight w:val="144"/>
        </w:trPr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7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константы и пере</w:t>
            </w:r>
            <w:r>
              <w:rPr>
                <w:rFonts w:ascii="Times New Roman" w:hAnsi="Times New Roman"/>
                <w:color w:val="000000"/>
                <w:sz w:val="24"/>
              </w:rPr>
              <w:t>менные различных типов (числовых, логических, символьных), а также содержащие их выражения, использовать оператор присваивания</w:t>
            </w:r>
          </w:p>
        </w:tc>
      </w:tr>
      <w:tr w:rsidR="00550A55">
        <w:trPr>
          <w:trHeight w:val="144"/>
        </w:trPr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7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при разработке программ логические значения, операции и выражения с ними</w:t>
            </w:r>
          </w:p>
        </w:tc>
      </w:tr>
      <w:tr w:rsidR="00550A55">
        <w:trPr>
          <w:trHeight w:val="144"/>
        </w:trPr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7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Анализировать предложенные </w:t>
            </w:r>
            <w:r>
              <w:rPr>
                <w:rFonts w:ascii="Times New Roman" w:hAnsi="Times New Roman"/>
                <w:color w:val="000000"/>
                <w:sz w:val="24"/>
              </w:rPr>
              <w:t>алгоритмы, в том числе определять, какие результаты возможны при заданном множестве исходных значений</w:t>
            </w:r>
          </w:p>
        </w:tc>
      </w:tr>
      <w:tr w:rsidR="00550A55">
        <w:trPr>
          <w:trHeight w:val="144"/>
        </w:trPr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7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и отлаживать программы на одном из языков программирования (Python, C++, Паскаль, Java, C#, Школьный Алгоритмический Язык), реализующие нес</w:t>
            </w:r>
            <w:r>
              <w:rPr>
                <w:rFonts w:ascii="Times New Roman" w:hAnsi="Times New Roman"/>
                <w:color w:val="000000"/>
                <w:sz w:val="24"/>
              </w:rPr>
              <w:t>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</w:t>
            </w:r>
          </w:p>
        </w:tc>
      </w:tr>
    </w:tbl>
    <w:p w:rsidR="00550A55" w:rsidRDefault="00550A55">
      <w:pPr>
        <w:spacing w:after="0"/>
        <w:ind w:left="120"/>
      </w:pPr>
    </w:p>
    <w:p w:rsidR="00550A55" w:rsidRDefault="00D33E50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КЛАССА</w:t>
      </w:r>
    </w:p>
    <w:p w:rsidR="00550A55" w:rsidRDefault="00550A55">
      <w:pPr>
        <w:spacing w:after="0"/>
        <w:ind w:left="120"/>
      </w:pPr>
    </w:p>
    <w:tbl>
      <w:tblPr>
        <w:tblW w:w="9420" w:type="dxa"/>
        <w:tblInd w:w="135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975"/>
        <w:gridCol w:w="7444"/>
      </w:tblGrid>
      <w:tr w:rsidR="00550A55">
        <w:trPr>
          <w:trHeight w:val="144"/>
        </w:trPr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24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емого результата</w:t>
            </w:r>
          </w:p>
        </w:tc>
        <w:tc>
          <w:tcPr>
            <w:tcW w:w="7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24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основного общего образования</w:t>
            </w:r>
          </w:p>
        </w:tc>
      </w:tr>
      <w:tr w:rsidR="00550A55">
        <w:trPr>
          <w:trHeight w:val="144"/>
        </w:trPr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«Цифровая грамотность»</w:t>
            </w:r>
          </w:p>
        </w:tc>
      </w:tr>
      <w:tr w:rsidR="00550A55">
        <w:trPr>
          <w:trHeight w:val="144"/>
        </w:trPr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7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Использовать современные интернет-сервисы (в том числе коммуникационные сервисы, облачные </w:t>
            </w:r>
            <w:r>
              <w:rPr>
                <w:rFonts w:ascii="Times New Roman" w:hAnsi="Times New Roman"/>
                <w:color w:val="000000"/>
                <w:sz w:val="24"/>
              </w:rPr>
              <w:t>хранилища данных, онлайн-программы (текстовые и графические редакторы, среды разработки) в учебной и повседневной деятельности</w:t>
            </w:r>
          </w:p>
        </w:tc>
      </w:tr>
      <w:tr w:rsidR="00550A55">
        <w:trPr>
          <w:trHeight w:val="144"/>
        </w:trPr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7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Приводить примеры использования геоинформационных сервисов, сервисов государственных услуг, образовательных сервисов Интерне</w:t>
            </w:r>
            <w:r>
              <w:rPr>
                <w:rFonts w:ascii="Times New Roman" w:hAnsi="Times New Roman"/>
                <w:color w:val="000000"/>
                <w:sz w:val="24"/>
              </w:rPr>
              <w:t>та в учебной и повседневной деятельности</w:t>
            </w:r>
          </w:p>
        </w:tc>
      </w:tr>
      <w:tr w:rsidR="00550A55">
        <w:trPr>
          <w:trHeight w:val="144"/>
        </w:trPr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7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</w:t>
            </w:r>
          </w:p>
        </w:tc>
      </w:tr>
      <w:tr w:rsidR="00550A55">
        <w:trPr>
          <w:trHeight w:val="144"/>
        </w:trPr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7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попытки и предупреждать вовлечение себя и окр</w:t>
            </w:r>
            <w:r>
              <w:rPr>
                <w:rFonts w:ascii="Times New Roman" w:hAnsi="Times New Roman"/>
                <w:color w:val="000000"/>
                <w:sz w:val="24"/>
              </w:rPr>
              <w:t>ужающих в деструктивные и криминальные формы сетевой активности (в том числе кибербуллинг, фишинг)</w:t>
            </w:r>
          </w:p>
        </w:tc>
      </w:tr>
      <w:tr w:rsidR="00550A55">
        <w:trPr>
          <w:trHeight w:val="144"/>
        </w:trPr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7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«Теоретические основы информатики»</w:t>
            </w:r>
          </w:p>
        </w:tc>
      </w:tr>
      <w:tr w:rsidR="00550A55">
        <w:trPr>
          <w:trHeight w:val="144"/>
        </w:trPr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7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Раскрывать смысл понятий «модель», «моделирование», определять виды моделей, оценивать адекватность модели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моделируемому объекту и целям моделирования</w:t>
            </w:r>
          </w:p>
        </w:tc>
      </w:tr>
      <w:tr w:rsidR="00550A55">
        <w:trPr>
          <w:trHeight w:val="144"/>
        </w:trPr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7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графы и деревья для моделирования систем сетевой и иерархической структуры, находить кратчайший путь в графе</w:t>
            </w:r>
          </w:p>
        </w:tc>
      </w:tr>
      <w:tr w:rsidR="00550A55">
        <w:trPr>
          <w:trHeight w:val="144"/>
        </w:trPr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7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«Алгоритмы и программирование»</w:t>
            </w:r>
          </w:p>
        </w:tc>
      </w:tr>
      <w:tr w:rsidR="00550A55">
        <w:trPr>
          <w:trHeight w:val="144"/>
        </w:trPr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7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Разбивать задачи на подзадачи, состав</w:t>
            </w:r>
            <w:r>
              <w:rPr>
                <w:rFonts w:ascii="Times New Roman" w:hAnsi="Times New Roman"/>
                <w:color w:val="000000"/>
                <w:sz w:val="24"/>
              </w:rPr>
              <w:t>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</w:t>
            </w:r>
          </w:p>
        </w:tc>
      </w:tr>
      <w:tr w:rsidR="00550A55">
        <w:trPr>
          <w:trHeight w:val="144"/>
        </w:trPr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7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Составлять и отлаживать программы, реализующие типовые алгоритмы обработки числовых </w:t>
            </w:r>
            <w:r>
              <w:rPr>
                <w:rFonts w:ascii="Times New Roman" w:hAnsi="Times New Roman"/>
                <w:color w:val="000000"/>
                <w:sz w:val="24"/>
              </w:rPr>
              <w:t>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(Python, C++, Паскаль, Java, C#, Школьный Алгоритмический Язык)</w:t>
            </w:r>
          </w:p>
        </w:tc>
      </w:tr>
      <w:tr w:rsidR="00550A55">
        <w:trPr>
          <w:trHeight w:val="144"/>
        </w:trPr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7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«Информ</w:t>
            </w:r>
            <w:r>
              <w:rPr>
                <w:rFonts w:ascii="Times New Roman" w:hAnsi="Times New Roman"/>
                <w:color w:val="000000"/>
                <w:sz w:val="24"/>
              </w:rPr>
              <w:t>ационные технологии»</w:t>
            </w:r>
          </w:p>
        </w:tc>
      </w:tr>
      <w:tr w:rsidR="00550A55">
        <w:trPr>
          <w:trHeight w:val="144"/>
        </w:trPr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7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</w:t>
            </w:r>
          </w:p>
        </w:tc>
      </w:tr>
      <w:tr w:rsidR="00550A55">
        <w:trPr>
          <w:trHeight w:val="144"/>
        </w:trPr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7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Использовать электронные таблицы для </w:t>
            </w:r>
            <w:r>
              <w:rPr>
                <w:rFonts w:ascii="Times New Roman" w:hAnsi="Times New Roman"/>
                <w:color w:val="000000"/>
                <w:sz w:val="24"/>
              </w:rPr>
              <w:t>обработки, анализа и визуализации числовых данных, в том числе с выделением диапазона таблицы и упорядочиванием (сортировкой) его элементов</w:t>
            </w:r>
          </w:p>
        </w:tc>
      </w:tr>
      <w:tr w:rsidR="00550A55">
        <w:trPr>
          <w:trHeight w:val="144"/>
        </w:trPr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7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и применять в электронных таблицах формулы для расчётов с использованием встроенных арифметических фу</w:t>
            </w:r>
            <w:r>
              <w:rPr>
                <w:rFonts w:ascii="Times New Roman" w:hAnsi="Times New Roman"/>
                <w:color w:val="000000"/>
                <w:sz w:val="24"/>
              </w:rPr>
              <w:t>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</w:t>
            </w:r>
          </w:p>
        </w:tc>
      </w:tr>
      <w:tr w:rsidR="00550A55">
        <w:trPr>
          <w:trHeight w:val="144"/>
        </w:trPr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7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Использовать электронные таблицы для численного моделирования в </w:t>
            </w:r>
            <w:r>
              <w:rPr>
                <w:rFonts w:ascii="Times New Roman" w:hAnsi="Times New Roman"/>
                <w:color w:val="000000"/>
                <w:sz w:val="24"/>
              </w:rPr>
              <w:t>простых задачах из разных предметных областей</w:t>
            </w:r>
          </w:p>
        </w:tc>
      </w:tr>
    </w:tbl>
    <w:p w:rsidR="00550A55" w:rsidRDefault="00550A55">
      <w:pPr>
        <w:sectPr w:rsidR="00550A55">
          <w:pgSz w:w="11906" w:h="16383"/>
          <w:pgMar w:top="1134" w:right="850" w:bottom="1134" w:left="1701" w:header="0" w:footer="0" w:gutter="0"/>
          <w:cols w:space="720"/>
          <w:formProt w:val="0"/>
          <w:docGrid w:linePitch="100"/>
        </w:sectPr>
      </w:pPr>
    </w:p>
    <w:p w:rsidR="00550A55" w:rsidRDefault="00D33E50">
      <w:pPr>
        <w:spacing w:before="199" w:after="199" w:line="336" w:lineRule="auto"/>
        <w:ind w:left="120"/>
      </w:pPr>
      <w:bookmarkStart w:id="12" w:name="block-56828568"/>
      <w:bookmarkEnd w:id="12"/>
      <w:r>
        <w:rPr>
          <w:rFonts w:ascii="Times New Roman" w:hAnsi="Times New Roman"/>
          <w:b/>
          <w:color w:val="000000"/>
          <w:sz w:val="28"/>
        </w:rPr>
        <w:t>ПРОВЕРЯЕМЫЕ ЭЛЕМЕНТЫ СОДЕРЖАНИЯ</w:t>
      </w:r>
    </w:p>
    <w:p w:rsidR="00550A55" w:rsidRDefault="00550A55">
      <w:pPr>
        <w:spacing w:before="199" w:after="199" w:line="336" w:lineRule="auto"/>
        <w:ind w:left="120"/>
      </w:pPr>
    </w:p>
    <w:p w:rsidR="00550A55" w:rsidRDefault="00D33E50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550A55" w:rsidRDefault="00550A55">
      <w:pPr>
        <w:spacing w:after="0"/>
        <w:ind w:left="120"/>
      </w:pPr>
    </w:p>
    <w:tbl>
      <w:tblPr>
        <w:tblW w:w="9420" w:type="dxa"/>
        <w:tblInd w:w="135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019"/>
        <w:gridCol w:w="8400"/>
      </w:tblGrid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24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24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Цифровая грамотность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Компьютер – универсальное вычислительное устройство, работающее по программе. Типы </w:t>
            </w:r>
            <w:r>
              <w:rPr>
                <w:rFonts w:ascii="Times New Roman" w:hAnsi="Times New Roman"/>
                <w:color w:val="000000"/>
                <w:sz w:val="24"/>
              </w:rPr>
              <w:t>компьютеров: персональные компьютеры, встроенные компьютеры, суперкомпьютеры. Мобильные устройства. Техника безопасности и правила работы на компьютере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компоненты компьютера и их назначение. Процессор. Оперативная и долговременная память. </w:t>
            </w:r>
            <w:r>
              <w:rPr>
                <w:rFonts w:ascii="Times New Roman" w:hAnsi="Times New Roman"/>
                <w:color w:val="000000"/>
                <w:sz w:val="24"/>
              </w:rPr>
              <w:t>Устройства ввода и вывода. Сенсорный ввод, датчики мобильных устройств, средства биометрической аутентификации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Параллельные вычисления. 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диск и тве</w:t>
            </w:r>
            <w:r>
              <w:rPr>
                <w:rFonts w:ascii="Times New Roman" w:hAnsi="Times New Roman"/>
                <w:color w:val="000000"/>
                <w:sz w:val="24"/>
              </w:rPr>
              <w:t>рдотельный накопитель, постоянная память смартфона) и скорость доступа для различных видов носителей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</w:t>
            </w:r>
            <w:r>
              <w:rPr>
                <w:rFonts w:ascii="Times New Roman" w:hAnsi="Times New Roman"/>
                <w:color w:val="000000"/>
                <w:sz w:val="24"/>
              </w:rPr>
              <w:t>рограмм и данных. Бесплатные и условно-бесплатные программы. Свободное программное обеспечение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Файлы и папки (каталоги). Типы файлов. Свойства файлов. Характерные размеры файлов различных типов (страница текста, электронная книга, фотография, запись п</w:t>
            </w:r>
            <w:r>
              <w:rPr>
                <w:rFonts w:ascii="Times New Roman" w:hAnsi="Times New Roman"/>
                <w:color w:val="000000"/>
                <w:sz w:val="24"/>
              </w:rPr>
              <w:t>есни, видеоклип, полнометражный фильм)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Принципы построения файловых систем. Полное имя файла (папки, каталога). Путь к файлу (папке, каталогу)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Файловый менеджер. Работа с файлами и папками (каталогами): создание, копирование, перемещение, переиме</w:t>
            </w:r>
            <w:r>
              <w:rPr>
                <w:rFonts w:ascii="Times New Roman" w:hAnsi="Times New Roman"/>
                <w:color w:val="000000"/>
                <w:sz w:val="24"/>
              </w:rPr>
              <w:t>нование и удаление файлов и папок (каталогов). Поиск файлов средствами операционной системы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Архивация данных. Использование программ-архиваторов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Компьютерные вирусы и другие вредоносные программы. Программы для защиты от вирусов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Объединение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компьютеров в сеть. Сеть Интернет. Веб-страница, веб-сайт. Структура адресов веб-ресурсов. Браузер. Поисковые системы. Поиск информации по ключевым словам и по изображению. Достоверность информации, полученной из Интернета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сервисы интерн</w:t>
            </w:r>
            <w:r>
              <w:rPr>
                <w:rFonts w:ascii="Times New Roman" w:hAnsi="Times New Roman"/>
                <w:color w:val="000000"/>
                <w:sz w:val="24"/>
              </w:rPr>
              <w:t>ет-коммуникаций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Сетевой этикет, базовые нормы информационной этики и права при работе в сети Интернет. Стратегии безопасного поведения в Интернете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Информация – одно из основных понятий современной науки. </w:t>
            </w:r>
            <w:r>
              <w:rPr>
                <w:rFonts w:ascii="Times New Roman" w:hAnsi="Times New Roman"/>
                <w:color w:val="000000"/>
                <w:sz w:val="24"/>
              </w:rPr>
      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Дискретность данных. Возможность описания непрерывных объектов и процессов с помощью дискретных данны</w:t>
            </w:r>
            <w:r>
              <w:rPr>
                <w:rFonts w:ascii="Times New Roman" w:hAnsi="Times New Roman"/>
                <w:color w:val="000000"/>
                <w:sz w:val="24"/>
              </w:rPr>
              <w:t>х. Информационные процессы – процессы, связанные с хранением, преобразованием и передачей данных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Кодирование символов одного алфавита </w:t>
            </w:r>
            <w:r>
              <w:rPr>
                <w:rFonts w:ascii="Times New Roman" w:hAnsi="Times New Roman"/>
                <w:color w:val="000000"/>
                <w:sz w:val="24"/>
              </w:rPr>
              <w:t>с помощью кодовых слов в другом алфавите, кодовая таблица, декодирование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Двоичный код. Представление данных в компьютере как текстов в двоичном алфавите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Информационный объём данных. Бит – минимальная единица количества информации – двоичный </w:t>
            </w:r>
            <w:r>
              <w:rPr>
                <w:rFonts w:ascii="Times New Roman" w:hAnsi="Times New Roman"/>
                <w:color w:val="000000"/>
                <w:sz w:val="24"/>
              </w:rPr>
              <w:t>разряд. Байт, килобайт, мегабайт, гигабайт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Скорость передачи данных. Единицы скорости передачи данных. Искажение информации при передаче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текстов. Равномерный код. Неравномерный код. Кодировка ASCII. Восьмибитные кодировки. Понятие о к</w:t>
            </w:r>
            <w:r>
              <w:rPr>
                <w:rFonts w:ascii="Times New Roman" w:hAnsi="Times New Roman"/>
                <w:color w:val="000000"/>
                <w:sz w:val="24"/>
              </w:rPr>
              <w:t>одировках UNICODE. Декодирование сообщений с использованием равномерного и неравномерного кода. Информационный объём текста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Общее представление о цифровом представлении аудиовизуальных и других непрерывных данных. Кодирование цвета. Цветовые модели. М</w:t>
            </w:r>
            <w:r>
              <w:rPr>
                <w:rFonts w:ascii="Times New Roman" w:hAnsi="Times New Roman"/>
                <w:color w:val="000000"/>
                <w:sz w:val="24"/>
              </w:rPr>
              <w:t>одель RGB. Глубина кодирования. Палитра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Растровое и векторное представление изображений. Пиксель. Оценка информационного объёма графических данных для растрового изображения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звука. Разрядность и частота дискретизации. Количество кан</w:t>
            </w:r>
            <w:r>
              <w:rPr>
                <w:rFonts w:ascii="Times New Roman" w:hAnsi="Times New Roman"/>
                <w:color w:val="000000"/>
                <w:sz w:val="24"/>
              </w:rPr>
              <w:t>алов записи. Оценка количественных параметров, связанных с представлением и хранением звуковых файлов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Информационные технологии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Текстовые документы и их структурные элементы (страница, абзац, строка, слово, символ)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Текстовый процессор – </w:t>
            </w:r>
            <w:r>
              <w:rPr>
                <w:rFonts w:ascii="Times New Roman" w:hAnsi="Times New Roman"/>
                <w:color w:val="000000"/>
                <w:sz w:val="24"/>
              </w:rPr>
              <w:t>инструмент создания, редактирования и форматирования текстов. Правила набора текста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</w:t>
            </w:r>
            <w:r>
              <w:rPr>
                <w:rFonts w:ascii="Times New Roman" w:hAnsi="Times New Roman"/>
                <w:color w:val="000000"/>
                <w:sz w:val="24"/>
              </w:rPr>
              <w:t>цный отступ, интервал, выравнивание. Стилевое форматирование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Структурирование информации с помощью списков и таблиц. Многоуровневые списки. Добавление таблиц в текстовые документы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Вставка изображений в текстовые документы. Обтекание изображений </w:t>
            </w:r>
            <w:r>
              <w:rPr>
                <w:rFonts w:ascii="Times New Roman" w:hAnsi="Times New Roman"/>
                <w:color w:val="000000"/>
                <w:sz w:val="24"/>
              </w:rPr>
              <w:t>текстом. Включение в текстовый документ диаграмм и формул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Параметры страницы, нумерация страниц. Добавление в документ колонтитулов, ссылок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Проверка правописания. Расстановка переносов. Голосовой ввод текста. Оптическое распознавание текста. Комп</w:t>
            </w:r>
            <w:r>
              <w:rPr>
                <w:rFonts w:ascii="Times New Roman" w:hAnsi="Times New Roman"/>
                <w:color w:val="000000"/>
                <w:sz w:val="24"/>
              </w:rPr>
              <w:t>ьютерный перевод. Использование сервисов сети Интернет для обработки текста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графическими редакторами. Растровые рисунки. Использование графических примитивов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Операции редактирования графических объектов, в том числе цифровых фотограф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ий: изменение размера, обрезка, поворот, отражение, работа с областями (выделение, копирование, заливка цветом), коррекция цвета, яркости и контрастности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Векторная графика. Создание векторных рисунков встроенными средствами текстового процессора или </w:t>
            </w:r>
            <w:r>
              <w:rPr>
                <w:rFonts w:ascii="Times New Roman" w:hAnsi="Times New Roman"/>
                <w:color w:val="000000"/>
                <w:sz w:val="24"/>
              </w:rPr>
              <w:t>других программ (приложений). Добавление векторных рисунков в документы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мультимедийных презентаций. Слайд. Добавление на слайд текста и изображений. Работа с несколькими слайдами</w:t>
            </w:r>
          </w:p>
        </w:tc>
      </w:tr>
      <w:tr w:rsidR="00550A55">
        <w:trPr>
          <w:trHeight w:val="144"/>
        </w:trPr>
        <w:tc>
          <w:tcPr>
            <w:tcW w:w="1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8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Добавление на слайд аудиовизуальных данных. Анимация. </w:t>
            </w:r>
            <w:r>
              <w:rPr>
                <w:rFonts w:ascii="Times New Roman" w:hAnsi="Times New Roman"/>
                <w:color w:val="000000"/>
                <w:sz w:val="24"/>
              </w:rPr>
              <w:t>Гиперссылки</w:t>
            </w:r>
          </w:p>
        </w:tc>
      </w:tr>
    </w:tbl>
    <w:p w:rsidR="00550A55" w:rsidRDefault="00550A55">
      <w:pPr>
        <w:spacing w:after="0"/>
        <w:ind w:left="120"/>
      </w:pPr>
    </w:p>
    <w:p w:rsidR="00550A55" w:rsidRDefault="00D33E50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550A55" w:rsidRDefault="00550A55">
      <w:pPr>
        <w:spacing w:after="0"/>
        <w:ind w:left="120"/>
      </w:pPr>
    </w:p>
    <w:tbl>
      <w:tblPr>
        <w:tblW w:w="9380" w:type="dxa"/>
        <w:tblInd w:w="175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031"/>
        <w:gridCol w:w="8348"/>
      </w:tblGrid>
      <w:tr w:rsidR="00550A5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</w:t>
            </w:r>
          </w:p>
        </w:tc>
        <w:tc>
          <w:tcPr>
            <w:tcW w:w="8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</w:t>
            </w:r>
          </w:p>
        </w:tc>
      </w:tr>
      <w:tr w:rsidR="00550A5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550A5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системах счисления</w:t>
            </w:r>
          </w:p>
        </w:tc>
      </w:tr>
      <w:tr w:rsidR="00550A5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8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Римская система счисления</w:t>
            </w:r>
          </w:p>
        </w:tc>
      </w:tr>
      <w:tr w:rsidR="00550A5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8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</w:t>
            </w:r>
            <w:r>
              <w:rPr>
                <w:rFonts w:ascii="Times New Roman" w:hAnsi="Times New Roman"/>
                <w:color w:val="000000"/>
                <w:sz w:val="24"/>
              </w:rPr>
              <w:t>мы и обратно. Шестнадцатеричная система счисления. Перевод чисел из шестнадцатеричной системы в двоичную, восьмеричную и десятичную системы и обратно</w:t>
            </w:r>
          </w:p>
        </w:tc>
      </w:tr>
      <w:tr w:rsidR="00550A5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8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Арифметические операции в двоичной системе счисления</w:t>
            </w:r>
          </w:p>
        </w:tc>
      </w:tr>
      <w:tr w:rsidR="00550A5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8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Логические высказывания. Логические </w:t>
            </w:r>
            <w:r>
              <w:rPr>
                <w:rFonts w:ascii="Times New Roman" w:hAnsi="Times New Roman"/>
                <w:color w:val="000000"/>
                <w:sz w:val="24"/>
              </w:rPr>
              <w:t>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</w:t>
            </w:r>
            <w:r>
              <w:rPr>
                <w:rFonts w:ascii="Times New Roman" w:hAnsi="Times New Roman"/>
                <w:color w:val="000000"/>
                <w:sz w:val="24"/>
              </w:rPr>
              <w:t>о высказывания при известных значениях истинности входящих в него элементарных высказываний</w:t>
            </w:r>
          </w:p>
        </w:tc>
      </w:tr>
      <w:tr w:rsidR="00550A5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8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>Логические выражения. Правила записи логических выражений. Построение таблиц истинности логических выражений</w:t>
            </w:r>
          </w:p>
        </w:tc>
      </w:tr>
      <w:tr w:rsidR="00550A5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8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элементы. Знакомство с логическими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основами компьютера</w:t>
            </w:r>
          </w:p>
        </w:tc>
      </w:tr>
      <w:tr w:rsidR="00550A5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8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 и программирование</w:t>
            </w:r>
          </w:p>
        </w:tc>
      </w:tr>
      <w:tr w:rsidR="00550A5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алгоритма. Исполнители алгоритмов. Алгоритм как план управления исполнителем</w:t>
            </w:r>
          </w:p>
        </w:tc>
      </w:tr>
      <w:tr w:rsidR="00550A5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алгоритма. Способы записи алгоритма (словесный, в виде блок-схемы, программа)</w:t>
            </w:r>
          </w:p>
        </w:tc>
      </w:tr>
      <w:tr w:rsidR="00550A5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8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Алгоритмические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</w:t>
            </w:r>
          </w:p>
        </w:tc>
      </w:tr>
      <w:tr w:rsidR="00550A5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8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«ветвление»: полная и неполная формы. Выполнен</w:t>
            </w:r>
            <w:r>
              <w:rPr>
                <w:rFonts w:ascii="Times New Roman" w:hAnsi="Times New Roman"/>
                <w:color w:val="000000"/>
                <w:sz w:val="24"/>
              </w:rPr>
              <w:t>ие и невыполнение условия (истинность и ложность высказывания). Простые и составные условия</w:t>
            </w:r>
          </w:p>
        </w:tc>
      </w:tr>
      <w:tr w:rsidR="00550A5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8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«повторение»: циклы с заданным числом повторений, с условием выполнения, с переменной цикла</w:t>
            </w:r>
          </w:p>
        </w:tc>
      </w:tr>
      <w:tr w:rsidR="00550A5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8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Разработка для формального исполнителя алгоритма, </w:t>
            </w:r>
            <w:r>
              <w:rPr>
                <w:rFonts w:ascii="Times New Roman" w:hAnsi="Times New Roman"/>
                <w:color w:val="000000"/>
                <w:sz w:val="24"/>
              </w:rPr>
              <w:t>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исполнителями. Выполнение алгоритмов вручную и на компьютере. Синтаксические и логические оши</w:t>
            </w:r>
            <w:r>
              <w:rPr>
                <w:rFonts w:ascii="Times New Roman" w:hAnsi="Times New Roman"/>
                <w:color w:val="000000"/>
                <w:sz w:val="24"/>
              </w:rPr>
              <w:t>бки. Отказы</w:t>
            </w:r>
          </w:p>
        </w:tc>
      </w:tr>
      <w:tr w:rsidR="00550A5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8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 (Python, C++, Java, C#, Школьный Алгоритмический Язык). Система программирования: редактор текста программ, транслятор, отладчик</w:t>
            </w:r>
          </w:p>
        </w:tc>
      </w:tr>
      <w:tr w:rsidR="00550A5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8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Переменная: тип, имя, значение. Целые, вещественные и символьные переменные</w:t>
            </w:r>
          </w:p>
        </w:tc>
      </w:tr>
      <w:tr w:rsidR="00550A5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8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Оператор присваивания. Арифметические выражения и порядок их вычисления. Операции с целыми числами: целочисленное деление, остаток от деления. Проверка делимости одного целого числа на другое</w:t>
            </w:r>
          </w:p>
        </w:tc>
      </w:tr>
      <w:tr w:rsidR="00550A5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8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Ветвления. Составные условия (запись логических выражений </w:t>
            </w:r>
            <w:r>
              <w:rPr>
                <w:rFonts w:ascii="Times New Roman" w:hAnsi="Times New Roman"/>
                <w:color w:val="000000"/>
                <w:sz w:val="24"/>
              </w:rPr>
              <w:t>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</w:t>
            </w:r>
          </w:p>
        </w:tc>
      </w:tr>
      <w:tr w:rsidR="00550A5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8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Диалоговая отладка программ: пошаговое выполнение, просмотр значений величин, отладочный в</w:t>
            </w:r>
            <w:r>
              <w:rPr>
                <w:rFonts w:ascii="Times New Roman" w:hAnsi="Times New Roman"/>
                <w:color w:val="000000"/>
                <w:sz w:val="24"/>
              </w:rPr>
              <w:t>ывод, выбор точки останова</w:t>
            </w:r>
          </w:p>
        </w:tc>
      </w:tr>
      <w:tr w:rsidR="00550A5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8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</w:t>
            </w:r>
          </w:p>
        </w:tc>
      </w:tr>
      <w:tr w:rsidR="00550A5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8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</w:t>
            </w:r>
            <w:r>
              <w:rPr>
                <w:rFonts w:ascii="Times New Roman" w:hAnsi="Times New Roman"/>
                <w:color w:val="000000"/>
                <w:sz w:val="24"/>
              </w:rPr>
              <w:t>кл с переменной. Алгоритмы проверки делимости одного целого числа на другое, проверки натурального числа на простоту</w:t>
            </w:r>
          </w:p>
        </w:tc>
      </w:tr>
      <w:tr w:rsidR="00550A5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8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Обработка символьных данных. Символьные (строковые) переменные. Посимвольная обработка строк. Подсчёт частоты появления символа в </w:t>
            </w:r>
            <w:r>
              <w:rPr>
                <w:rFonts w:ascii="Times New Roman" w:hAnsi="Times New Roman"/>
                <w:color w:val="000000"/>
                <w:sz w:val="24"/>
              </w:rPr>
              <w:t>строке. Встроенные функции для обработки строк</w:t>
            </w:r>
          </w:p>
        </w:tc>
      </w:tr>
      <w:tr w:rsidR="00550A5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8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возможных результатов работы алгоритма при заданном множестве входных данных, определение возможных входных данных, приводящих к данному результату</w:t>
            </w:r>
          </w:p>
        </w:tc>
      </w:tr>
    </w:tbl>
    <w:p w:rsidR="00550A55" w:rsidRDefault="00550A55">
      <w:pPr>
        <w:spacing w:after="0"/>
        <w:ind w:left="120"/>
      </w:pPr>
    </w:p>
    <w:p w:rsidR="00550A55" w:rsidRDefault="00D33E50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550A55" w:rsidRDefault="00550A55">
      <w:pPr>
        <w:spacing w:after="0"/>
        <w:ind w:left="120"/>
      </w:pPr>
    </w:p>
    <w:tbl>
      <w:tblPr>
        <w:tblW w:w="9380" w:type="dxa"/>
        <w:tblInd w:w="175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987"/>
        <w:gridCol w:w="8392"/>
      </w:tblGrid>
      <w:tr w:rsidR="00550A55">
        <w:trPr>
          <w:trHeight w:val="144"/>
        </w:trPr>
        <w:tc>
          <w:tcPr>
            <w:tcW w:w="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</w:t>
            </w:r>
          </w:p>
        </w:tc>
        <w:tc>
          <w:tcPr>
            <w:tcW w:w="8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ания</w:t>
            </w:r>
          </w:p>
        </w:tc>
      </w:tr>
      <w:tr w:rsidR="00550A55">
        <w:trPr>
          <w:trHeight w:val="144"/>
        </w:trPr>
        <w:tc>
          <w:tcPr>
            <w:tcW w:w="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Цифровая грамотность</w:t>
            </w:r>
          </w:p>
        </w:tc>
      </w:tr>
      <w:tr w:rsidR="00550A55">
        <w:trPr>
          <w:trHeight w:val="144"/>
        </w:trPr>
        <w:tc>
          <w:tcPr>
            <w:tcW w:w="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Глобальная сеть Интернет. IP-адреса узлов. Сетевое хранение данных. Методы индивидуального и коллективного размещения новой информации в Интернете. Большие данные (интернет-данные, в частности данные социальных сетей)</w:t>
            </w:r>
          </w:p>
        </w:tc>
      </w:tr>
      <w:tr w:rsidR="00550A55">
        <w:trPr>
          <w:trHeight w:val="144"/>
        </w:trPr>
        <w:tc>
          <w:tcPr>
            <w:tcW w:w="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8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сети Интернет. Безопасные стратегии поведения в сети Интерне</w:t>
            </w:r>
            <w:r>
              <w:rPr>
                <w:rFonts w:ascii="Times New Roman" w:hAnsi="Times New Roman"/>
                <w:color w:val="000000"/>
                <w:sz w:val="24"/>
              </w:rPr>
              <w:t>т. Предупреждение вовлечения в деструктивные и криминальные формы сетевой активности (кибербуллинг, фишинг и другие формы)</w:t>
            </w:r>
          </w:p>
        </w:tc>
      </w:tr>
      <w:tr w:rsidR="00550A55">
        <w:trPr>
          <w:trHeight w:val="144"/>
        </w:trPr>
        <w:tc>
          <w:tcPr>
            <w:tcW w:w="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8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Виды деятельности в Интернете. Интернет-сервисы: коммуникационные сервисы (почтовая служба, видео-конференц-связь и другие), спр</w:t>
            </w:r>
            <w:r>
              <w:rPr>
                <w:rFonts w:ascii="Times New Roman" w:hAnsi="Times New Roman"/>
                <w:color w:val="000000"/>
                <w:sz w:val="24"/>
              </w:rPr>
              <w:t>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</w:t>
            </w:r>
            <w:r>
              <w:rPr>
                <w:rFonts w:ascii="Times New Roman" w:hAnsi="Times New Roman"/>
                <w:color w:val="000000"/>
                <w:sz w:val="24"/>
              </w:rPr>
              <w:t>ечение как веб-сервис: онлайновые текстовые и графические редакторы, среды разработки программ</w:t>
            </w:r>
          </w:p>
        </w:tc>
      </w:tr>
      <w:tr w:rsidR="00550A55">
        <w:trPr>
          <w:trHeight w:val="144"/>
        </w:trPr>
        <w:tc>
          <w:tcPr>
            <w:tcW w:w="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8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550A55">
        <w:trPr>
          <w:trHeight w:val="144"/>
        </w:trPr>
        <w:tc>
          <w:tcPr>
            <w:tcW w:w="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Модель. Задачи, решаемые с помощью моделирования. Классификации моделей. Материальные (натурные) и информационные </w:t>
            </w:r>
            <w:r>
              <w:rPr>
                <w:rFonts w:ascii="Times New Roman" w:hAnsi="Times New Roman"/>
                <w:color w:val="000000"/>
                <w:sz w:val="24"/>
              </w:rPr>
              <w:t>модели. Непрерывные и дискретные модели. Имитационные модели. Игровые модели. Оценка соответствия модели моделируемому объекту и целям моделирования</w:t>
            </w:r>
          </w:p>
        </w:tc>
      </w:tr>
      <w:tr w:rsidR="00550A55">
        <w:trPr>
          <w:trHeight w:val="144"/>
        </w:trPr>
        <w:tc>
          <w:tcPr>
            <w:tcW w:w="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Табличные модели. Таблица как представление отношения</w:t>
            </w:r>
          </w:p>
        </w:tc>
      </w:tr>
      <w:tr w:rsidR="00550A55">
        <w:trPr>
          <w:trHeight w:val="144"/>
        </w:trPr>
        <w:tc>
          <w:tcPr>
            <w:tcW w:w="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8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Базы данных. Отбор в таблице строк, </w:t>
            </w:r>
            <w:r>
              <w:rPr>
                <w:rFonts w:ascii="Times New Roman" w:hAnsi="Times New Roman"/>
                <w:color w:val="000000"/>
                <w:sz w:val="24"/>
              </w:rPr>
              <w:t>удовлетворяющих заданному условию</w:t>
            </w:r>
          </w:p>
        </w:tc>
      </w:tr>
      <w:tr w:rsidR="00550A55">
        <w:trPr>
          <w:trHeight w:val="144"/>
        </w:trPr>
        <w:tc>
          <w:tcPr>
            <w:tcW w:w="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8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</w:t>
            </w:r>
            <w:r>
              <w:rPr>
                <w:rFonts w:ascii="Times New Roman" w:hAnsi="Times New Roman"/>
                <w:color w:val="000000"/>
                <w:sz w:val="24"/>
              </w:rPr>
              <w:t>ая вершина (сток) в ориентированном графе. Вычисление количества путей в направленном ациклическом графе</w:t>
            </w:r>
          </w:p>
        </w:tc>
      </w:tr>
      <w:tr w:rsidR="00550A55">
        <w:trPr>
          <w:trHeight w:val="144"/>
        </w:trPr>
        <w:tc>
          <w:tcPr>
            <w:tcW w:w="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8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Дерево. Корень, вершина (узел), лист, ребро (дуга) дерева. Высота дерева. Поддерево. Примеры использования деревьев. Перебор вариантов с помощью д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ерева</w:t>
            </w:r>
          </w:p>
        </w:tc>
      </w:tr>
      <w:tr w:rsidR="00550A55">
        <w:trPr>
          <w:trHeight w:val="144"/>
        </w:trPr>
        <w:tc>
          <w:tcPr>
            <w:tcW w:w="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8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</w:t>
            </w:r>
          </w:p>
        </w:tc>
      </w:tr>
      <w:tr w:rsidR="00550A55">
        <w:trPr>
          <w:trHeight w:val="144"/>
        </w:trPr>
        <w:tc>
          <w:tcPr>
            <w:tcW w:w="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8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Этапы компьютерного моделирования: </w:t>
            </w:r>
            <w:r>
              <w:rPr>
                <w:rFonts w:ascii="Times New Roman" w:hAnsi="Times New Roman"/>
                <w:color w:val="000000"/>
                <w:sz w:val="24"/>
              </w:rPr>
              <w:t>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</w:t>
            </w:r>
          </w:p>
        </w:tc>
      </w:tr>
      <w:tr w:rsidR="00550A55">
        <w:trPr>
          <w:trHeight w:val="144"/>
        </w:trPr>
        <w:tc>
          <w:tcPr>
            <w:tcW w:w="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8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 и программирование</w:t>
            </w:r>
          </w:p>
        </w:tc>
      </w:tr>
      <w:tr w:rsidR="00550A55">
        <w:trPr>
          <w:trHeight w:val="144"/>
        </w:trPr>
        <w:tc>
          <w:tcPr>
            <w:tcW w:w="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Разбиение задачи на подзадачи. Составление алгор</w:t>
            </w:r>
            <w:r>
              <w:rPr>
                <w:rFonts w:ascii="Times New Roman" w:hAnsi="Times New Roman"/>
                <w:color w:val="000000"/>
                <w:sz w:val="24"/>
              </w:rPr>
              <w:t>итмов и программ с использованием ветвлений, циклов и вспомогательных алгоритмов для управления исполнителем или другими исполнителями</w:t>
            </w:r>
          </w:p>
        </w:tc>
      </w:tr>
      <w:tr w:rsidR="00550A55">
        <w:trPr>
          <w:trHeight w:val="144"/>
        </w:trPr>
        <w:tc>
          <w:tcPr>
            <w:tcW w:w="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8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Табличные величины (массивы). Одномерные массивы. Составление и отладка программ, реализующих типовые алгоритмы обра</w:t>
            </w:r>
            <w:r>
              <w:rPr>
                <w:rFonts w:ascii="Times New Roman" w:hAnsi="Times New Roman"/>
                <w:color w:val="000000"/>
                <w:sz w:val="24"/>
              </w:rPr>
              <w:t>ботки одномерных числовых массивов, на одном из языков программирования (Python, C++, Паскаль, Java, C#,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</w:t>
            </w:r>
            <w:r>
              <w:rPr>
                <w:rFonts w:ascii="Times New Roman" w:hAnsi="Times New Roman"/>
                <w:color w:val="000000"/>
                <w:sz w:val="24"/>
              </w:rPr>
              <w:t>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</w:t>
            </w:r>
          </w:p>
        </w:tc>
      </w:tr>
      <w:tr w:rsidR="00550A55">
        <w:trPr>
          <w:trHeight w:val="144"/>
        </w:trPr>
        <w:tc>
          <w:tcPr>
            <w:tcW w:w="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8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потока данных: вычисление количества, сумм</w:t>
            </w:r>
            <w:r>
              <w:rPr>
                <w:rFonts w:ascii="Times New Roman" w:hAnsi="Times New Roman"/>
                <w:color w:val="000000"/>
                <w:sz w:val="24"/>
              </w:rPr>
              <w:t>ы, среднего арифметического, минимального и максимального значения элементов последовательности, удовлетворяющих заданному условию</w:t>
            </w:r>
          </w:p>
        </w:tc>
      </w:tr>
      <w:tr w:rsidR="00550A55">
        <w:trPr>
          <w:trHeight w:val="144"/>
        </w:trPr>
        <w:tc>
          <w:tcPr>
            <w:tcW w:w="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8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Управление. Сигнал. Обратная связь. Получение сигналов от цифровых датчиков (касания, расстояния, света, звука и другого</w:t>
            </w:r>
            <w:r>
              <w:rPr>
                <w:rFonts w:ascii="Times New Roman" w:hAnsi="Times New Roman"/>
                <w:color w:val="000000"/>
                <w:sz w:val="24"/>
              </w:rPr>
              <w:t>). Примеры использования принципа обратной связи в системах управления техническими устройствами, в том числе в робототехнике. Примеры роботизированных систем (система управления движением в транспортной системе, сварочная линия автозавода, автоматизирован</w:t>
            </w:r>
            <w:r>
              <w:rPr>
                <w:rFonts w:ascii="Times New Roman" w:hAnsi="Times New Roman"/>
                <w:color w:val="000000"/>
                <w:sz w:val="24"/>
              </w:rPr>
              <w:t>ное управление отоплением дома, автономная система управления транспортным средством и другие системы)</w:t>
            </w:r>
          </w:p>
        </w:tc>
      </w:tr>
      <w:tr w:rsidR="00550A55">
        <w:trPr>
          <w:trHeight w:val="144"/>
        </w:trPr>
        <w:tc>
          <w:tcPr>
            <w:tcW w:w="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8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Информационные технологии</w:t>
            </w:r>
          </w:p>
        </w:tc>
      </w:tr>
      <w:tr w:rsidR="00550A55">
        <w:trPr>
          <w:trHeight w:val="144"/>
        </w:trPr>
        <w:tc>
          <w:tcPr>
            <w:tcW w:w="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8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об электронных таблицах. Типы данных в ячейках электронной таблицы. Редактирование и форматирование таблиц. </w:t>
            </w:r>
            <w:r>
              <w:rPr>
                <w:rFonts w:ascii="Times New Roman" w:hAnsi="Times New Roman"/>
                <w:color w:val="000000"/>
                <w:sz w:val="24"/>
              </w:rPr>
              <w:t>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</w:t>
            </w:r>
          </w:p>
        </w:tc>
      </w:tr>
      <w:tr w:rsidR="00550A55">
        <w:trPr>
          <w:trHeight w:val="144"/>
        </w:trPr>
        <w:tc>
          <w:tcPr>
            <w:tcW w:w="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8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формул при ко</w:t>
            </w:r>
            <w:r>
              <w:rPr>
                <w:rFonts w:ascii="Times New Roman" w:hAnsi="Times New Roman"/>
                <w:color w:val="000000"/>
                <w:sz w:val="24"/>
              </w:rPr>
              <w:t>пировании. Относительная, абсолютная и смешанная адресация</w:t>
            </w:r>
          </w:p>
        </w:tc>
      </w:tr>
      <w:tr w:rsidR="00550A55">
        <w:trPr>
          <w:trHeight w:val="144"/>
        </w:trPr>
        <w:tc>
          <w:tcPr>
            <w:tcW w:w="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8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</w:t>
            </w:r>
          </w:p>
        </w:tc>
      </w:tr>
      <w:tr w:rsidR="00550A55">
        <w:trPr>
          <w:trHeight w:val="144"/>
        </w:trPr>
        <w:tc>
          <w:tcPr>
            <w:tcW w:w="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8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Роль информационных технологий в развитии экономики мира, страны, региона. Открытые образовательные ресурсы. Профессии, связанные с информатикой и информационными технологиями: веб-дизайнер, программист, разработчик мобильных приложений, тестировщик, архи</w:t>
            </w:r>
            <w:r>
              <w:rPr>
                <w:rFonts w:ascii="Times New Roman" w:hAnsi="Times New Roman"/>
                <w:color w:val="000000"/>
                <w:sz w:val="24"/>
              </w:rPr>
              <w:t>тектор программного обеспечения, специалист по анализу данных, системный администратор</w:t>
            </w:r>
          </w:p>
        </w:tc>
      </w:tr>
    </w:tbl>
    <w:p w:rsidR="00550A55" w:rsidRDefault="00550A55">
      <w:pPr>
        <w:ind w:left="120"/>
        <w:sectPr w:rsidR="00550A55">
          <w:pgSz w:w="11906" w:h="16383"/>
          <w:pgMar w:top="1134" w:right="850" w:bottom="1134" w:left="1701" w:header="0" w:footer="0" w:gutter="0"/>
          <w:cols w:space="720"/>
          <w:formProt w:val="0"/>
          <w:docGrid w:linePitch="100"/>
        </w:sectPr>
      </w:pPr>
    </w:p>
    <w:p w:rsidR="00550A55" w:rsidRDefault="00D33E50">
      <w:pPr>
        <w:spacing w:before="199" w:after="199" w:line="336" w:lineRule="auto"/>
        <w:ind w:left="120"/>
      </w:pPr>
      <w:bookmarkStart w:id="13" w:name="block-56828570"/>
      <w:bookmarkEnd w:id="13"/>
      <w:r>
        <w:rPr>
          <w:rFonts w:ascii="Times New Roman" w:hAnsi="Times New Roman"/>
          <w:b/>
          <w:color w:val="000000"/>
          <w:sz w:val="28"/>
        </w:rPr>
        <w:t>ПРОВЕРЯЕМЫЕ НА ОГЭ ПО ИНФОРМАТИКЕ ТРЕБОВАНИЯ К РЕЗУЛЬТАТАМ ОСВОЕНИЯ ОСНОВНОЙ ОБРАЗОВАТЕЛЬНОЙ ПРОГРАММЫ ОСНОВНОГО ОБЩЕГО ОБРАЗОВАНИЯ</w:t>
      </w:r>
    </w:p>
    <w:p w:rsidR="00550A55" w:rsidRDefault="00550A55">
      <w:pPr>
        <w:spacing w:after="0" w:line="336" w:lineRule="auto"/>
        <w:ind w:left="120"/>
      </w:pPr>
    </w:p>
    <w:tbl>
      <w:tblPr>
        <w:tblW w:w="9380" w:type="dxa"/>
        <w:tblInd w:w="175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991"/>
        <w:gridCol w:w="7388"/>
      </w:tblGrid>
      <w:tr w:rsidR="00550A55">
        <w:trPr>
          <w:trHeight w:val="144"/>
        </w:trPr>
        <w:tc>
          <w:tcPr>
            <w:tcW w:w="1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требования</w:t>
            </w:r>
          </w:p>
        </w:tc>
        <w:tc>
          <w:tcPr>
            <w:tcW w:w="7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</w:t>
            </w:r>
          </w:p>
        </w:tc>
      </w:tr>
      <w:tr w:rsidR="00550A55">
        <w:trPr>
          <w:trHeight w:val="144"/>
        </w:trPr>
        <w:tc>
          <w:tcPr>
            <w:tcW w:w="1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Знать (понимать)</w:t>
            </w:r>
          </w:p>
        </w:tc>
      </w:tr>
      <w:tr w:rsidR="00550A55">
        <w:trPr>
          <w:trHeight w:val="144"/>
        </w:trPr>
        <w:tc>
          <w:tcPr>
            <w:tcW w:w="1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7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Владение основными понятиями: информация, передача, хранение и обра</w:t>
            </w:r>
            <w:r>
              <w:rPr>
                <w:rFonts w:ascii="Times New Roman" w:hAnsi="Times New Roman"/>
                <w:color w:val="000000"/>
                <w:sz w:val="24"/>
              </w:rPr>
              <w:t>ботка информации, алгоритм, модель, цифровой продукт и их использование для решения учебных и практических задач</w:t>
            </w:r>
          </w:p>
        </w:tc>
      </w:tr>
      <w:tr w:rsidR="00550A55">
        <w:trPr>
          <w:trHeight w:val="144"/>
        </w:trPr>
        <w:tc>
          <w:tcPr>
            <w:tcW w:w="1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7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Владение понятиями: высказывание, логическая операция, логическое выражение</w:t>
            </w:r>
          </w:p>
        </w:tc>
      </w:tr>
      <w:tr w:rsidR="00550A55">
        <w:trPr>
          <w:trHeight w:val="144"/>
        </w:trPr>
        <w:tc>
          <w:tcPr>
            <w:tcW w:w="1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7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Уметь</w:t>
            </w:r>
          </w:p>
        </w:tc>
      </w:tr>
      <w:tr w:rsidR="00550A55">
        <w:trPr>
          <w:trHeight w:val="144"/>
        </w:trPr>
        <w:tc>
          <w:tcPr>
            <w:tcW w:w="1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7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Умение оперировать единицами измерения </w:t>
            </w:r>
            <w:r>
              <w:rPr>
                <w:rFonts w:ascii="Times New Roman" w:hAnsi="Times New Roman"/>
                <w:color w:val="000000"/>
                <w:sz w:val="24"/>
              </w:rPr>
              <w:t>информационного объёма и скорости передачи данных</w:t>
            </w:r>
          </w:p>
        </w:tc>
      </w:tr>
      <w:tr w:rsidR="00550A55">
        <w:trPr>
          <w:trHeight w:val="144"/>
        </w:trPr>
        <w:tc>
          <w:tcPr>
            <w:tcW w:w="1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7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Умение записывать и сравнивать целые числа от 0 до 1024 в различных позиционных системах счисления с основаниями 2, 8, 16, выполнять арифметические операции над ними</w:t>
            </w:r>
          </w:p>
        </w:tc>
      </w:tr>
      <w:tr w:rsidR="00550A55">
        <w:trPr>
          <w:trHeight w:val="144"/>
        </w:trPr>
        <w:tc>
          <w:tcPr>
            <w:tcW w:w="1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7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Умение кодировать и декодирова</w:t>
            </w:r>
            <w:r>
              <w:rPr>
                <w:rFonts w:ascii="Times New Roman" w:hAnsi="Times New Roman"/>
                <w:color w:val="000000"/>
                <w:sz w:val="24"/>
              </w:rPr>
              <w:t>ть сообщения по заданным правилам; понимание основных принципов кодирования информации различной природы: текстовой, графической, аудио</w:t>
            </w:r>
          </w:p>
        </w:tc>
      </w:tr>
      <w:tr w:rsidR="00550A55">
        <w:trPr>
          <w:trHeight w:val="144"/>
        </w:trPr>
        <w:tc>
          <w:tcPr>
            <w:tcW w:w="1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7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Умение записывать логические выражения с использованием дизъюнкции, конъюнкции и отрицания, определять истинность </w:t>
            </w:r>
            <w:r>
              <w:rPr>
                <w:rFonts w:ascii="Times New Roman" w:hAnsi="Times New Roman"/>
                <w:color w:val="000000"/>
                <w:sz w:val="24"/>
              </w:rPr>
              <w:t>логических выражений, если известны значения истинности входящих в него переменных, строить таблицы истинности для логических выражений; записывать логические выражения на изучаемом языке программирования</w:t>
            </w:r>
          </w:p>
        </w:tc>
      </w:tr>
      <w:tr w:rsidR="00550A55">
        <w:trPr>
          <w:trHeight w:val="144"/>
        </w:trPr>
        <w:tc>
          <w:tcPr>
            <w:tcW w:w="1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7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Умение составлять, выполнять вручную и на комп</w:t>
            </w:r>
            <w:r>
              <w:rPr>
                <w:rFonts w:ascii="Times New Roman" w:hAnsi="Times New Roman"/>
                <w:color w:val="000000"/>
                <w:sz w:val="24"/>
              </w:rPr>
              <w:t>ьютере несложные алгоритмы для управления исполнителями (Черепашка, Чертёжник и другие); создавать и отлаживать программы на одном из языков программирования (Python, C++, Паскаль, Java, С#, Школьный Алгоритмический Язык), реализующие несложные алгоритмы о</w:t>
            </w:r>
            <w:r>
              <w:rPr>
                <w:rFonts w:ascii="Times New Roman" w:hAnsi="Times New Roman"/>
                <w:color w:val="000000"/>
                <w:sz w:val="24"/>
              </w:rPr>
              <w:t>бработки числовых данных с использованием циклов и ветвлений; умение разбивать задачи на подзадачи, использовать константы, переменные и выражения различных типов (числовых, логических, символьных); анализировать предложенный алгоритм, определять, какие ре</w:t>
            </w:r>
            <w:r>
              <w:rPr>
                <w:rFonts w:ascii="Times New Roman" w:hAnsi="Times New Roman"/>
                <w:color w:val="000000"/>
                <w:sz w:val="24"/>
              </w:rPr>
              <w:t>зультаты возможны при заданном множестве исходных значений</w:t>
            </w:r>
          </w:p>
        </w:tc>
      </w:tr>
      <w:tr w:rsidR="00550A55">
        <w:trPr>
          <w:trHeight w:val="144"/>
        </w:trPr>
        <w:tc>
          <w:tcPr>
            <w:tcW w:w="1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7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Умение записать на изучаемом языке программирования алгоритмы проверки делимости одного целого числа на другое, проверки натурального числа на простоту, выделения цифр из натурального числа, п</w:t>
            </w:r>
            <w:r>
              <w:rPr>
                <w:rFonts w:ascii="Times New Roman" w:hAnsi="Times New Roman"/>
                <w:color w:val="000000"/>
                <w:sz w:val="24"/>
              </w:rPr>
              <w:t>оиск максимумов, минимумов, суммы числовой последовательности</w:t>
            </w:r>
          </w:p>
        </w:tc>
      </w:tr>
      <w:tr w:rsidR="00550A55">
        <w:trPr>
          <w:trHeight w:val="144"/>
        </w:trPr>
        <w:tc>
          <w:tcPr>
            <w:tcW w:w="1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7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Владение умением ориентироваться в иерархической структуре файловой системы, работать с файловой системой персонального компьютера с использованием графического интерфейса, а именно: создав</w:t>
            </w:r>
            <w:r>
              <w:rPr>
                <w:rFonts w:ascii="Times New Roman" w:hAnsi="Times New Roman"/>
                <w:color w:val="000000"/>
                <w:sz w:val="24"/>
              </w:rPr>
              <w:t>ать, копировать, перемещать, переименовывать, удалять и архивировать файлы и каталоги</w:t>
            </w:r>
          </w:p>
        </w:tc>
      </w:tr>
      <w:tr w:rsidR="00550A55">
        <w:trPr>
          <w:trHeight w:val="144"/>
        </w:trPr>
        <w:tc>
          <w:tcPr>
            <w:tcW w:w="1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7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Владение умениями и навыками использования информационных и коммуникационных технологий для поиска, хранения, обработки и передачи и анализа различных видов информац</w:t>
            </w:r>
            <w:r>
              <w:rPr>
                <w:rFonts w:ascii="Times New Roman" w:hAnsi="Times New Roman"/>
                <w:color w:val="000000"/>
                <w:sz w:val="24"/>
              </w:rPr>
              <w:t>ии</w:t>
            </w:r>
          </w:p>
        </w:tc>
      </w:tr>
      <w:tr w:rsidR="00550A55">
        <w:trPr>
          <w:trHeight w:val="144"/>
        </w:trPr>
        <w:tc>
          <w:tcPr>
            <w:tcW w:w="1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7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Умение 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</w:t>
            </w:r>
          </w:p>
        </w:tc>
      </w:tr>
      <w:tr w:rsidR="00550A55">
        <w:trPr>
          <w:trHeight w:val="144"/>
        </w:trPr>
        <w:tc>
          <w:tcPr>
            <w:tcW w:w="1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7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Умение формализовать и структурировать информацию, </w:t>
            </w:r>
            <w:r>
              <w:rPr>
                <w:rFonts w:ascii="Times New Roman" w:hAnsi="Times New Roman"/>
                <w:color w:val="000000"/>
                <w:sz w:val="24"/>
              </w:rPr>
              <w:t>используя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 умение применять в электронных таблицах формулы для расчётов с использованием вст</w:t>
            </w:r>
            <w:r>
              <w:rPr>
                <w:rFonts w:ascii="Times New Roman" w:hAnsi="Times New Roman"/>
                <w:color w:val="000000"/>
                <w:sz w:val="24"/>
              </w:rPr>
              <w:t>роенных функций, абсолютной, относительной, смешанной адресации; использовать электронные таблицы для численного моделирования в простых задачах из разных предметных областей</w:t>
            </w:r>
          </w:p>
        </w:tc>
      </w:tr>
    </w:tbl>
    <w:p w:rsidR="00550A55" w:rsidRDefault="00550A55">
      <w:pPr>
        <w:spacing w:line="336" w:lineRule="auto"/>
        <w:ind w:left="120"/>
        <w:sectPr w:rsidR="00550A55">
          <w:pgSz w:w="11906" w:h="16383"/>
          <w:pgMar w:top="1134" w:right="850" w:bottom="1134" w:left="1701" w:header="0" w:footer="0" w:gutter="0"/>
          <w:cols w:space="720"/>
          <w:formProt w:val="0"/>
          <w:docGrid w:linePitch="100"/>
        </w:sectPr>
      </w:pPr>
    </w:p>
    <w:p w:rsidR="00550A55" w:rsidRDefault="00D33E50">
      <w:pPr>
        <w:spacing w:before="199" w:after="199" w:line="336" w:lineRule="auto"/>
        <w:ind w:left="120"/>
      </w:pPr>
      <w:bookmarkStart w:id="14" w:name="block-56828571"/>
      <w:bookmarkEnd w:id="14"/>
      <w:r>
        <w:rPr>
          <w:rFonts w:ascii="Times New Roman" w:hAnsi="Times New Roman"/>
          <w:b/>
          <w:color w:val="000000"/>
          <w:sz w:val="28"/>
        </w:rPr>
        <w:t>ПЕРЕЧЕНЬ ЭЛЕМЕНТОВ СОДЕРЖАНИЯ, ПРОВЕРЯЕМЫХ НА ОГЭ ПО ИНФОРМАТИКЕ</w:t>
      </w:r>
    </w:p>
    <w:p w:rsidR="00550A55" w:rsidRDefault="00550A55">
      <w:pPr>
        <w:spacing w:after="0" w:line="336" w:lineRule="auto"/>
        <w:ind w:left="120"/>
      </w:pPr>
    </w:p>
    <w:tbl>
      <w:tblPr>
        <w:tblW w:w="9380" w:type="dxa"/>
        <w:tblInd w:w="175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912"/>
        <w:gridCol w:w="7467"/>
      </w:tblGrid>
      <w:tr w:rsidR="00550A55">
        <w:trPr>
          <w:trHeight w:val="144"/>
        </w:trPr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</w:t>
            </w:r>
          </w:p>
        </w:tc>
        <w:tc>
          <w:tcPr>
            <w:tcW w:w="7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</w:t>
            </w:r>
          </w:p>
        </w:tc>
      </w:tr>
      <w:tr w:rsidR="00550A55">
        <w:trPr>
          <w:trHeight w:val="144"/>
        </w:trPr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Цифровая грамотность</w:t>
            </w:r>
          </w:p>
        </w:tc>
      </w:tr>
      <w:tr w:rsidR="00550A55">
        <w:trPr>
          <w:trHeight w:val="144"/>
        </w:trPr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###Par###1.1</w:t>
            </w:r>
          </w:p>
        </w:tc>
        <w:tc>
          <w:tcPr>
            <w:tcW w:w="7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</w:t>
            </w:r>
            <w:r>
              <w:rPr>
                <w:rFonts w:ascii="Times New Roman" w:hAnsi="Times New Roman"/>
                <w:color w:val="000000"/>
                <w:sz w:val="24"/>
              </w:rPr>
              <w:t>создание, копирование, перемещение, переименование и удаление файлов и папок (каталогов). Типы файлов. Свойства файлов. Файловый менеджер. Поиск файлов средствами операционной системы</w:t>
            </w:r>
          </w:p>
        </w:tc>
      </w:tr>
      <w:tr w:rsidR="00550A55">
        <w:trPr>
          <w:trHeight w:val="144"/>
        </w:trPr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7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Объединение компьютеров в сеть. Сеть Интернет. Веб-страница, веб-са</w:t>
            </w:r>
            <w:r>
              <w:rPr>
                <w:rFonts w:ascii="Times New Roman" w:hAnsi="Times New Roman"/>
                <w:color w:val="000000"/>
                <w:sz w:val="24"/>
              </w:rPr>
              <w:t>йт. Структура адресов веб-ресурсов. Браузер. Поисковые системы. Поиск информации по ключевым словам и по изображению. Достоверность информации, полученной из Интернета. IP-адреса узлов. Сетевое хранение данных</w:t>
            </w:r>
          </w:p>
        </w:tc>
      </w:tr>
      <w:tr w:rsidR="00550A55">
        <w:trPr>
          <w:trHeight w:val="144"/>
        </w:trPr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7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550A55">
        <w:trPr>
          <w:trHeight w:val="144"/>
        </w:trPr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7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Дискр</w:t>
            </w:r>
            <w:r>
              <w:rPr>
                <w:rFonts w:ascii="Times New Roman" w:hAnsi="Times New Roman"/>
                <w:color w:val="000000"/>
                <w:sz w:val="24"/>
              </w:rPr>
              <w:t>етность данных. Возможность описания непрерывных объектов и процессов с помощью дискретных данных.</w:t>
            </w:r>
          </w:p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Символ. Алфавит. Мощность алфавита. Двоичный алфавит. Количество всевозможных слов (кодовых комбинаций) фиксированной длины в двоичном алфавите. Преобразован</w:t>
            </w:r>
            <w:r>
              <w:rPr>
                <w:rFonts w:ascii="Times New Roman" w:hAnsi="Times New Roman"/>
                <w:color w:val="000000"/>
                <w:sz w:val="24"/>
              </w:rPr>
              <w:t>ие любого алфавита к двоичному. Количество различных слов фиксированной длины в алфавите определённой мощности.</w:t>
            </w:r>
          </w:p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Кодирование символов одного алфавита с помощью кодовых слов в другом алфавите, кодовая таблица, декодирование. Кодирование текстов. Равномерный </w:t>
            </w:r>
            <w:r>
              <w:rPr>
                <w:rFonts w:ascii="Times New Roman" w:hAnsi="Times New Roman"/>
                <w:color w:val="000000"/>
                <w:sz w:val="24"/>
              </w:rPr>
              <w:t>код. Неравномерный код. Кодировка ASCII. Восьмибитные кодировки. Понятие о кодировках UNICODE. Декодирование сообщений с использованием равномерного и неравномерного кода. Информационный объём текста</w:t>
            </w:r>
          </w:p>
        </w:tc>
      </w:tr>
      <w:tr w:rsidR="00550A55">
        <w:trPr>
          <w:trHeight w:val="144"/>
        </w:trPr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7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Информационный объём данных. Бит – минимальная </w:t>
            </w:r>
            <w:r>
              <w:rPr>
                <w:rFonts w:ascii="Times New Roman" w:hAnsi="Times New Roman"/>
                <w:color w:val="000000"/>
                <w:sz w:val="24"/>
              </w:rPr>
              <w:t>единица количества информации – двоичный разряд. Единицы измерения информационного объёма данных. Бит, байт, килобайт, мегабайт, гигабайт. Скорость передачи данных. Единицы скорости передачи данных</w:t>
            </w:r>
          </w:p>
        </w:tc>
      </w:tr>
      <w:tr w:rsidR="00550A55">
        <w:trPr>
          <w:trHeight w:val="144"/>
        </w:trPr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7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цвета. Цветовые модели. Модель RGB. Глуби</w:t>
            </w:r>
            <w:r>
              <w:rPr>
                <w:rFonts w:ascii="Times New Roman" w:hAnsi="Times New Roman"/>
                <w:color w:val="000000"/>
                <w:sz w:val="24"/>
              </w:rPr>
              <w:t>на кодирования. Палитра.</w:t>
            </w:r>
          </w:p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Растровое и векторное представление изображений. Пиксель. Оценка информационного объёма графических данных для растрового изображения</w:t>
            </w:r>
          </w:p>
        </w:tc>
      </w:tr>
      <w:tr w:rsidR="00550A55">
        <w:trPr>
          <w:trHeight w:val="144"/>
        </w:trPr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7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звука. Разрядность и частота записи. Количество каналов записи.</w:t>
            </w:r>
          </w:p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Оценка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количественных параметров, связанных с представлением и хранением звуковых файлов</w:t>
            </w:r>
          </w:p>
        </w:tc>
      </w:tr>
      <w:tr w:rsidR="00550A55">
        <w:trPr>
          <w:trHeight w:val="144"/>
        </w:trPr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7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</w:t>
            </w:r>
            <w:r>
              <w:rPr>
                <w:rFonts w:ascii="Times New Roman" w:hAnsi="Times New Roman"/>
                <w:color w:val="000000"/>
                <w:sz w:val="24"/>
              </w:rPr>
              <w:t>ения.</w:t>
            </w:r>
          </w:p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Римская система счисления</w:t>
            </w:r>
          </w:p>
        </w:tc>
      </w:tr>
      <w:tr w:rsidR="00550A55">
        <w:trPr>
          <w:trHeight w:val="144"/>
        </w:trPr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7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</w:t>
            </w:r>
            <w:r>
              <w:rPr>
                <w:rFonts w:ascii="Times New Roman" w:hAnsi="Times New Roman"/>
                <w:color w:val="000000"/>
                <w:sz w:val="24"/>
              </w:rPr>
              <w:t>Шестнадцатеричная система счисления. Перевод чисел из шестнадцатеричной системы в двоичную, восьмеричную и десятичную системы и обратно. Арифметические операции в двоичной системе счисления</w:t>
            </w:r>
          </w:p>
        </w:tc>
      </w:tr>
      <w:tr w:rsidR="00550A55">
        <w:trPr>
          <w:trHeight w:val="144"/>
        </w:trPr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7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высказывания. Логические значения высказываний. Эл</w:t>
            </w:r>
            <w:r>
              <w:rPr>
                <w:rFonts w:ascii="Times New Roman" w:hAnsi="Times New Roman"/>
                <w:color w:val="000000"/>
                <w:sz w:val="24"/>
              </w:rPr>
              <w:t>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</w:t>
            </w:r>
            <w:r>
              <w:rPr>
                <w:rFonts w:ascii="Times New Roman" w:hAnsi="Times New Roman"/>
                <w:color w:val="000000"/>
                <w:sz w:val="24"/>
              </w:rPr>
              <w:t>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</w:t>
            </w:r>
          </w:p>
        </w:tc>
      </w:tr>
      <w:tr w:rsidR="00550A55">
        <w:trPr>
          <w:trHeight w:val="144"/>
        </w:trPr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7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элементы. Знакомство с логическими основами компьютера</w:t>
            </w:r>
          </w:p>
        </w:tc>
      </w:tr>
      <w:tr w:rsidR="00550A55">
        <w:trPr>
          <w:trHeight w:val="144"/>
        </w:trPr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7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Неп</w:t>
            </w:r>
            <w:r>
              <w:rPr>
                <w:rFonts w:ascii="Times New Roman" w:hAnsi="Times New Roman"/>
                <w:color w:val="000000"/>
                <w:sz w:val="24"/>
              </w:rPr>
              <w:t>рерывные и дискретные модели. Имитационные модели. Игровые модели. Оценка адекватности модели моделируемому объекту и целям моделирования</w:t>
            </w:r>
          </w:p>
        </w:tc>
      </w:tr>
      <w:tr w:rsidR="00550A55">
        <w:trPr>
          <w:trHeight w:val="144"/>
        </w:trPr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7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Табличные модели. Таблица как представление отношения. Базы данных. Отбор в таблице строк, удовлетворяющих задан</w:t>
            </w:r>
            <w:r>
              <w:rPr>
                <w:rFonts w:ascii="Times New Roman" w:hAnsi="Times New Roman"/>
                <w:color w:val="000000"/>
                <w:sz w:val="24"/>
              </w:rPr>
              <w:t>ному условию</w:t>
            </w:r>
          </w:p>
        </w:tc>
      </w:tr>
      <w:tr w:rsidR="00550A55">
        <w:trPr>
          <w:trHeight w:val="144"/>
        </w:trPr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7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</w:t>
            </w:r>
            <w:r>
              <w:rPr>
                <w:rFonts w:ascii="Times New Roman" w:hAnsi="Times New Roman"/>
                <w:color w:val="000000"/>
                <w:sz w:val="24"/>
              </w:rPr>
              <w:t>ориентированном графе. Вычисление количества путей в направленном ациклическом графе</w:t>
            </w:r>
          </w:p>
        </w:tc>
      </w:tr>
      <w:tr w:rsidR="00550A55">
        <w:trPr>
          <w:trHeight w:val="144"/>
        </w:trPr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7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</w:t>
            </w:r>
          </w:p>
        </w:tc>
      </w:tr>
      <w:tr w:rsidR="00550A55">
        <w:trPr>
          <w:trHeight w:val="144"/>
        </w:trPr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7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Алгоритмы </w:t>
            </w:r>
            <w:r>
              <w:rPr>
                <w:rFonts w:ascii="Times New Roman" w:hAnsi="Times New Roman"/>
                <w:color w:val="000000"/>
                <w:sz w:val="24"/>
              </w:rPr>
              <w:t>и программирование</w:t>
            </w:r>
          </w:p>
        </w:tc>
      </w:tr>
      <w:tr w:rsidR="00550A55">
        <w:trPr>
          <w:trHeight w:val="144"/>
        </w:trPr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7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алгоритма. Способы записи алгоритма (словесный, в виде блок-схемы, программа).</w:t>
            </w:r>
          </w:p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алгоритмов и программ с использованием ветвлений, циклов и вспомогательных алгоритмов для управления исполнителем (Робот, Черепашка,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Чертёжник и другие). Выполнение алгоритмов вручную и на компьютере</w:t>
            </w:r>
          </w:p>
        </w:tc>
      </w:tr>
      <w:tr w:rsidR="00550A55">
        <w:trPr>
          <w:trHeight w:val="144"/>
        </w:trPr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7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 (Python, C++, Паскаль, Java, C#, Школьный Алгоритмический Язык).</w:t>
            </w:r>
          </w:p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программирования: редактор текста программ, транслятор, отладчик.</w:t>
            </w:r>
          </w:p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Переменная: тип, имя, </w:t>
            </w:r>
            <w:r>
              <w:rPr>
                <w:rFonts w:ascii="Times New Roman" w:hAnsi="Times New Roman"/>
                <w:color w:val="000000"/>
                <w:sz w:val="24"/>
              </w:rPr>
              <w:t>значение. Целые, вещественные и символьные переменные.</w:t>
            </w:r>
          </w:p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Оператор присваивания. Арифметические выражения и порядок их вычисления. Операции с целыми числами: целочисленное деление, остаток от деления. Ветвления. Составные условия (запись логических выражений </w:t>
            </w:r>
            <w:r>
              <w:rPr>
                <w:rFonts w:ascii="Times New Roman" w:hAnsi="Times New Roman"/>
                <w:color w:val="000000"/>
                <w:sz w:val="24"/>
              </w:rPr>
              <w:t>на изучаемом языке программирования). Нахождение минимума</w:t>
            </w:r>
          </w:p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 максимума из двух, трёх и четырёх чисел. Решение квадратного уравнения, имеющего вещественные корни. Цикл с условием. Алгоритм Евклида для нахождения наибольшего общего делителя двух натуральных ч</w:t>
            </w:r>
            <w:r>
              <w:rPr>
                <w:rFonts w:ascii="Times New Roman" w:hAnsi="Times New Roman"/>
                <w:color w:val="000000"/>
                <w:sz w:val="24"/>
              </w:rPr>
              <w:t>исел. Разбиение записи натурального числа в позиционной системе с основанием, меньшим или равным 10, на отдельные цифры. Цикл с переменной. Алгоритмы проверки делимости одного целого числа на другое, проверки натурального числа на простоту</w:t>
            </w:r>
          </w:p>
        </w:tc>
      </w:tr>
      <w:tr w:rsidR="00550A55">
        <w:trPr>
          <w:trHeight w:val="144"/>
        </w:trPr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7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Обработка </w:t>
            </w:r>
            <w:r>
              <w:rPr>
                <w:rFonts w:ascii="Times New Roman" w:hAnsi="Times New Roman"/>
                <w:color w:val="000000"/>
                <w:sz w:val="24"/>
              </w:rPr>
              <w:t>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</w:t>
            </w:r>
          </w:p>
        </w:tc>
      </w:tr>
      <w:tr w:rsidR="00550A55">
        <w:trPr>
          <w:trHeight w:val="144"/>
        </w:trPr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7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возможных результатов работы алгоритма при данном множестве входных данн</w:t>
            </w:r>
            <w:r>
              <w:rPr>
                <w:rFonts w:ascii="Times New Roman" w:hAnsi="Times New Roman"/>
                <w:color w:val="000000"/>
                <w:sz w:val="24"/>
              </w:rPr>
              <w:t>ых, определение возможных входных данных, приводящих к данному результату</w:t>
            </w:r>
          </w:p>
        </w:tc>
      </w:tr>
      <w:tr w:rsidR="00550A55">
        <w:trPr>
          <w:trHeight w:val="144"/>
        </w:trPr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7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</w:t>
            </w:r>
            <w:r>
              <w:rPr>
                <w:rFonts w:ascii="Times New Roman" w:hAnsi="Times New Roman"/>
                <w:color w:val="000000"/>
                <w:sz w:val="24"/>
              </w:rPr>
              <w:t>ммирования (Python, C++, Паскаль, Java, C#,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</w:t>
            </w:r>
            <w:r>
              <w:rPr>
                <w:rFonts w:ascii="Times New Roman" w:hAnsi="Times New Roman"/>
                <w:color w:val="000000"/>
                <w:sz w:val="24"/>
              </w:rPr>
              <w:t>одсчёт элементов массива, удовлетворяющих заданному условию, нахождение минимального (максимального) элемента массива. Сортировка массива. Обработка потока данных: вычисление количества, суммы, среднего арифметического, минимального и максимального значени</w:t>
            </w:r>
            <w:r>
              <w:rPr>
                <w:rFonts w:ascii="Times New Roman" w:hAnsi="Times New Roman"/>
                <w:color w:val="000000"/>
                <w:sz w:val="24"/>
              </w:rPr>
              <w:t>я элементов последовательности, удовлетворяющих заданному условию</w:t>
            </w:r>
          </w:p>
        </w:tc>
      </w:tr>
      <w:tr w:rsidR="00550A55">
        <w:trPr>
          <w:trHeight w:val="144"/>
        </w:trPr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7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Управление. Сигнал. Обратная связь. Получение сигналов от цифровых датчиков (например, касания, расстояния, света, звука). Примеры использования принципа обратной связи в системах управ</w:t>
            </w:r>
            <w:r>
              <w:rPr>
                <w:rFonts w:ascii="Times New Roman" w:hAnsi="Times New Roman"/>
                <w:color w:val="000000"/>
                <w:sz w:val="24"/>
              </w:rPr>
              <w:t>ления техническими устройствами с помощью датчиков, в том числе в робототехнике</w:t>
            </w:r>
          </w:p>
        </w:tc>
      </w:tr>
      <w:tr w:rsidR="00550A55">
        <w:trPr>
          <w:trHeight w:val="144"/>
        </w:trPr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7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Информационные технологии</w:t>
            </w:r>
          </w:p>
        </w:tc>
      </w:tr>
      <w:tr w:rsidR="00550A55">
        <w:trPr>
          <w:trHeight w:val="144"/>
        </w:trPr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7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Текстовые документы и их структурные элементы (страница, абзац, строка, слово, символ).</w:t>
            </w:r>
          </w:p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Текстовый процессор – инструмент создания, </w:t>
            </w:r>
            <w:r>
              <w:rPr>
                <w:rFonts w:ascii="Times New Roman" w:hAnsi="Times New Roman"/>
                <w:color w:val="000000"/>
                <w:sz w:val="24"/>
              </w:rPr>
              <w:t>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</w:t>
            </w:r>
            <w:r>
              <w:rPr>
                <w:rFonts w:ascii="Times New Roman" w:hAnsi="Times New Roman"/>
                <w:color w:val="000000"/>
                <w:sz w:val="24"/>
              </w:rPr>
              <w:t>равнивание. Параметры страницы. Стилевое форматирование. Структурирование информации с помощью списков и таблиц. Многоуровневые списки. Добавление таблиц в текстовые документы. Вставка изображений в текстовые документы. Обтекание изображений текстом. Включ</w:t>
            </w:r>
            <w:r>
              <w:rPr>
                <w:rFonts w:ascii="Times New Roman" w:hAnsi="Times New Roman"/>
                <w:color w:val="000000"/>
                <w:sz w:val="24"/>
              </w:rPr>
              <w:t>ение в текстовый документ диаграмм, формул, нумерации страниц, колонтитулов, ссылок и других элементов</w:t>
            </w:r>
          </w:p>
        </w:tc>
      </w:tr>
      <w:tr w:rsidR="00550A55">
        <w:trPr>
          <w:trHeight w:val="144"/>
        </w:trPr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7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Растровые рисунки. Использование графических примитивов.</w:t>
            </w:r>
          </w:p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Операции редактирования графических объектов, в том числе цифровых фотографий: изменение ра</w:t>
            </w:r>
            <w:r>
              <w:rPr>
                <w:rFonts w:ascii="Times New Roman" w:hAnsi="Times New Roman"/>
                <w:color w:val="000000"/>
                <w:sz w:val="24"/>
              </w:rPr>
              <w:t>змера, обрезка, поворот, отражение, работа с областями (выделение, копирование, заливка цветом), коррекция цвета, яркости и контрастности. Векторная графика. Создание векторных рисунков встроенными средствами текстового процессора или других программ (прил</w:t>
            </w:r>
            <w:r>
              <w:rPr>
                <w:rFonts w:ascii="Times New Roman" w:hAnsi="Times New Roman"/>
                <w:color w:val="000000"/>
                <w:sz w:val="24"/>
              </w:rPr>
              <w:t>ожений). Добавление векторных рисунков в документы</w:t>
            </w:r>
          </w:p>
        </w:tc>
      </w:tr>
      <w:tr w:rsidR="00550A55">
        <w:trPr>
          <w:trHeight w:val="144"/>
        </w:trPr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7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мультимедийных презентаций. Слайд. Добавление на слайд текста и изображений. Работа с несколькими слайдами. Добавление на слайд аудиовизуальных данных. Анимация. Гиперссылки</w:t>
            </w:r>
          </w:p>
        </w:tc>
      </w:tr>
      <w:tr w:rsidR="00550A55">
        <w:trPr>
          <w:trHeight w:val="144"/>
        </w:trPr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7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Типы </w:t>
            </w:r>
            <w:r>
              <w:rPr>
                <w:rFonts w:ascii="Times New Roman" w:hAnsi="Times New Roman"/>
                <w:color w:val="000000"/>
                <w:sz w:val="24"/>
              </w:rPr>
              <w:t>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</w:t>
            </w:r>
            <w:r>
              <w:rPr>
                <w:rFonts w:ascii="Times New Roman" w:hAnsi="Times New Roman"/>
                <w:color w:val="000000"/>
                <w:sz w:val="24"/>
              </w:rPr>
              <w:t>а, точечная диаграмма). Выбор типа диаграммы. Преобразование формул при копировании. Относительная, абсолютная и смешанная адресация</w:t>
            </w:r>
          </w:p>
        </w:tc>
      </w:tr>
      <w:tr w:rsidR="00550A55">
        <w:trPr>
          <w:trHeight w:val="144"/>
        </w:trPr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7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0A55" w:rsidRDefault="00D33E50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Условные вычисления в электронных таблицах. Суммирование и подсчёт значений, отвечающих заданному условию. Обработка б</w:t>
            </w:r>
            <w:r>
              <w:rPr>
                <w:rFonts w:ascii="Times New Roman" w:hAnsi="Times New Roman"/>
                <w:color w:val="000000"/>
                <w:sz w:val="24"/>
              </w:rPr>
              <w:t>ольших наборов данных. Численное моделирование в электронных таблицах</w:t>
            </w:r>
          </w:p>
        </w:tc>
      </w:tr>
    </w:tbl>
    <w:p w:rsidR="00550A55" w:rsidRDefault="00550A55">
      <w:pPr>
        <w:spacing w:line="336" w:lineRule="auto"/>
        <w:ind w:left="120"/>
        <w:sectPr w:rsidR="00550A55">
          <w:pgSz w:w="11906" w:h="16383"/>
          <w:pgMar w:top="1134" w:right="850" w:bottom="1134" w:left="1701" w:header="0" w:footer="0" w:gutter="0"/>
          <w:cols w:space="720"/>
          <w:formProt w:val="0"/>
          <w:docGrid w:linePitch="100"/>
        </w:sectPr>
      </w:pPr>
    </w:p>
    <w:p w:rsidR="00550A55" w:rsidRDefault="00D33E50">
      <w:pPr>
        <w:spacing w:after="0"/>
        <w:ind w:left="120"/>
      </w:pPr>
      <w:bookmarkStart w:id="15" w:name="block-56828572"/>
      <w:bookmarkEnd w:id="15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550A55" w:rsidRDefault="00D33E5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550A55" w:rsidRDefault="00D33E5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 xml:space="preserve">• Информатика: 7-й класс: базовый уровень: учебник; 5-е издание, </w:t>
      </w:r>
      <w:r>
        <w:rPr>
          <w:rFonts w:ascii="Times New Roman" w:hAnsi="Times New Roman"/>
          <w:color w:val="000000"/>
          <w:sz w:val="28"/>
        </w:rPr>
        <w:t>переработанное Босова Л.Л., Босова А.Ю. Акционерное общество «Издательство «Просвещение»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• Информатика: 8-й класс: базовый уровень: учебник; 5-е издание, переработанное Босова Л.Л., Босова А.Ю. Акционерное общество «Издательство «Просвещение»</w:t>
      </w:r>
      <w:r>
        <w:rPr>
          <w:sz w:val="28"/>
        </w:rPr>
        <w:br/>
      </w:r>
      <w:bookmarkStart w:id="16" w:name="1fdd9878-aabe-49b3-a26b-db65386f5009"/>
      <w:r>
        <w:rPr>
          <w:rFonts w:ascii="Times New Roman" w:hAnsi="Times New Roman"/>
          <w:color w:val="000000"/>
          <w:sz w:val="28"/>
        </w:rPr>
        <w:t xml:space="preserve"> • Информати</w:t>
      </w:r>
      <w:r>
        <w:rPr>
          <w:rFonts w:ascii="Times New Roman" w:hAnsi="Times New Roman"/>
          <w:color w:val="000000"/>
          <w:sz w:val="28"/>
        </w:rPr>
        <w:t>ка: 9-й класс: базовый уровень: учебник; 5-е издание, переработанное Босова Л.Л., Босова А.Ю. Акционерное общество «Издательство «Просвещение»</w:t>
      </w:r>
      <w:bookmarkEnd w:id="16"/>
    </w:p>
    <w:p w:rsidR="00550A55" w:rsidRDefault="00550A55">
      <w:pPr>
        <w:spacing w:after="0" w:line="480" w:lineRule="auto"/>
        <w:ind w:left="120"/>
      </w:pPr>
    </w:p>
    <w:p w:rsidR="00550A55" w:rsidRDefault="00550A55">
      <w:pPr>
        <w:spacing w:after="0"/>
        <w:ind w:left="120"/>
      </w:pPr>
    </w:p>
    <w:p w:rsidR="00550A55" w:rsidRDefault="00D33E5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550A55" w:rsidRDefault="00550A55">
      <w:pPr>
        <w:spacing w:after="0" w:line="480" w:lineRule="auto"/>
        <w:ind w:left="120"/>
      </w:pPr>
    </w:p>
    <w:p w:rsidR="00550A55" w:rsidRDefault="00550A55">
      <w:pPr>
        <w:spacing w:after="0"/>
        <w:ind w:left="120"/>
      </w:pPr>
    </w:p>
    <w:p w:rsidR="00550A55" w:rsidRDefault="00D33E5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550A55" w:rsidRDefault="00550A55">
      <w:pPr>
        <w:spacing w:line="480" w:lineRule="auto"/>
        <w:ind w:left="120"/>
        <w:sectPr w:rsidR="00550A55">
          <w:pgSz w:w="11906" w:h="16383"/>
          <w:pgMar w:top="1134" w:right="850" w:bottom="1134" w:left="1701" w:header="0" w:footer="0" w:gutter="0"/>
          <w:cols w:space="720"/>
          <w:formProt w:val="0"/>
          <w:docGrid w:linePitch="100"/>
        </w:sectPr>
      </w:pPr>
      <w:bookmarkStart w:id="17" w:name="block-56828569"/>
      <w:bookmarkEnd w:id="17"/>
    </w:p>
    <w:p w:rsidR="00550A55" w:rsidRDefault="00550A55"/>
    <w:sectPr w:rsidR="00550A55">
      <w:pgSz w:w="11906" w:h="16838"/>
      <w:pgMar w:top="1440" w:right="1440" w:bottom="1440" w:left="1440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hyphenationZone w:val="0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550A55"/>
    <w:rsid w:val="00550A55"/>
    <w:rsid w:val="00D33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A826E3-52D3-4354-9EBF-886AAAC39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a4"/>
    <w:uiPriority w:val="99"/>
    <w:qFormat/>
    <w:rsid w:val="00841CD9"/>
  </w:style>
  <w:style w:type="character" w:customStyle="1" w:styleId="10">
    <w:name w:val="Заголовок 1 Знак"/>
    <w:basedOn w:val="a0"/>
    <w:link w:val="1"/>
    <w:uiPriority w:val="9"/>
    <w:qFormat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qFormat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qFormat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qFormat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a5">
    <w:name w:val="Подзаголовок Знак"/>
    <w:basedOn w:val="a0"/>
    <w:link w:val="a6"/>
    <w:uiPriority w:val="11"/>
    <w:qFormat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Название Знак"/>
    <w:basedOn w:val="a0"/>
    <w:link w:val="a8"/>
    <w:uiPriority w:val="10"/>
    <w:qFormat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"/>
      <w:sz w:val="52"/>
      <w:szCs w:val="52"/>
    </w:rPr>
  </w:style>
  <w:style w:type="character" w:styleId="a9">
    <w:name w:val="Emphasis"/>
    <w:basedOn w:val="a0"/>
    <w:uiPriority w:val="20"/>
    <w:qFormat/>
    <w:rsid w:val="00D1197D"/>
    <w:rPr>
      <w:i/>
      <w:iCs/>
    </w:rPr>
  </w:style>
  <w:style w:type="character" w:styleId="aa">
    <w:name w:val="Hyperlink"/>
    <w:basedOn w:val="a0"/>
    <w:uiPriority w:val="99"/>
    <w:unhideWhenUsed/>
    <w:rPr>
      <w:color w:val="0563C1" w:themeColor="hyperlink"/>
      <w:u w:val="single"/>
    </w:rPr>
  </w:style>
  <w:style w:type="paragraph" w:customStyle="1" w:styleId="ab">
    <w:name w:val="Заголовок"/>
    <w:basedOn w:val="a"/>
    <w:next w:val="ac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c">
    <w:name w:val="Body Text"/>
    <w:basedOn w:val="a"/>
    <w:pPr>
      <w:spacing w:after="140"/>
    </w:pPr>
  </w:style>
  <w:style w:type="paragraph" w:styleId="ad">
    <w:name w:val="List"/>
    <w:basedOn w:val="ac"/>
    <w:rPr>
      <w:rFonts w:cs="Lucida Sans"/>
    </w:rPr>
  </w:style>
  <w:style w:type="paragraph" w:styleId="ae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f">
    <w:name w:val="index heading"/>
    <w:basedOn w:val="a"/>
    <w:qFormat/>
    <w:pPr>
      <w:suppressLineNumbers/>
    </w:pPr>
    <w:rPr>
      <w:rFonts w:cs="Lucida Sans"/>
    </w:rPr>
  </w:style>
  <w:style w:type="paragraph" w:customStyle="1" w:styleId="af0">
    <w:name w:val="Колонтитулы"/>
    <w:basedOn w:val="a"/>
    <w:qFormat/>
  </w:style>
  <w:style w:type="paragraph" w:styleId="a4">
    <w:name w:val="header"/>
    <w:basedOn w:val="a"/>
    <w:link w:val="a3"/>
    <w:uiPriority w:val="99"/>
    <w:unhideWhenUsed/>
    <w:rsid w:val="00841CD9"/>
    <w:pPr>
      <w:tabs>
        <w:tab w:val="center" w:pos="4680"/>
        <w:tab w:val="right" w:pos="9360"/>
      </w:tabs>
    </w:pPr>
  </w:style>
  <w:style w:type="paragraph" w:styleId="af1">
    <w:name w:val="Normal Indent"/>
    <w:basedOn w:val="a"/>
    <w:uiPriority w:val="99"/>
    <w:unhideWhenUsed/>
    <w:qFormat/>
    <w:rsid w:val="00841CD9"/>
    <w:pPr>
      <w:ind w:left="720"/>
    </w:pPr>
  </w:style>
  <w:style w:type="paragraph" w:styleId="a6">
    <w:name w:val="Subtitle"/>
    <w:basedOn w:val="a"/>
    <w:next w:val="a"/>
    <w:link w:val="a5"/>
    <w:uiPriority w:val="11"/>
    <w:qFormat/>
    <w:rsid w:val="00841CD9"/>
    <w:p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7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"/>
      <w:sz w:val="52"/>
      <w:szCs w:val="52"/>
    </w:rPr>
  </w:style>
  <w:style w:type="numbering" w:customStyle="1" w:styleId="af2">
    <w:name w:val="Без списка"/>
    <w:uiPriority w:val="99"/>
    <w:semiHidden/>
    <w:unhideWhenUsed/>
    <w:qFormat/>
  </w:style>
  <w:style w:type="table" w:styleId="af3">
    <w:name w:val="Table Grid"/>
    <w:basedOn w:val="a1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a152826" TargetMode="External"/><Relationship Id="rId21" Type="http://schemas.openxmlformats.org/officeDocument/2006/relationships/hyperlink" Target="https://m.edsoo.ru/7f41a7d0" TargetMode="External"/><Relationship Id="rId42" Type="http://schemas.openxmlformats.org/officeDocument/2006/relationships/hyperlink" Target="https://m.edsoo.ru/8a162e7e" TargetMode="External"/><Relationship Id="rId47" Type="http://schemas.openxmlformats.org/officeDocument/2006/relationships/hyperlink" Target="https://m.edsoo.ru/8a163874" TargetMode="External"/><Relationship Id="rId63" Type="http://schemas.openxmlformats.org/officeDocument/2006/relationships/hyperlink" Target="https://m.edsoo.ru/8a165e94" TargetMode="External"/><Relationship Id="rId68" Type="http://schemas.openxmlformats.org/officeDocument/2006/relationships/hyperlink" Target="https://m.edsoo.ru/8a179aac" TargetMode="External"/><Relationship Id="rId84" Type="http://schemas.openxmlformats.org/officeDocument/2006/relationships/hyperlink" Target="https://m.edsoo.ru/8a17c4aa" TargetMode="External"/><Relationship Id="rId89" Type="http://schemas.openxmlformats.org/officeDocument/2006/relationships/hyperlink" Target="https://m.edsoo.ru/8a17d01c" TargetMode="External"/><Relationship Id="rId7" Type="http://schemas.openxmlformats.org/officeDocument/2006/relationships/hyperlink" Target="https://m.edsoo.ru/7f41646e" TargetMode="External"/><Relationship Id="rId71" Type="http://schemas.openxmlformats.org/officeDocument/2006/relationships/hyperlink" Target="https://m.edsoo.ru/8a17a18c" TargetMode="External"/><Relationship Id="rId92" Type="http://schemas.openxmlformats.org/officeDocument/2006/relationships/hyperlink" Target="https://m.edsoo.ru/8a17d602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.edsoo.ru/7f418516" TargetMode="External"/><Relationship Id="rId29" Type="http://schemas.openxmlformats.org/officeDocument/2006/relationships/hyperlink" Target="https://m.edsoo.ru/8a152f74" TargetMode="External"/><Relationship Id="rId11" Type="http://schemas.openxmlformats.org/officeDocument/2006/relationships/hyperlink" Target="https://m.edsoo.ru/7f41646e" TargetMode="External"/><Relationship Id="rId24" Type="http://schemas.openxmlformats.org/officeDocument/2006/relationships/hyperlink" Target="https://m.edsoo.ru/8a1521d2" TargetMode="External"/><Relationship Id="rId32" Type="http://schemas.openxmlformats.org/officeDocument/2006/relationships/hyperlink" Target="https://m.edsoo.ru/8a161966" TargetMode="External"/><Relationship Id="rId37" Type="http://schemas.openxmlformats.org/officeDocument/2006/relationships/hyperlink" Target="https://m.edsoo.ru/8a1625f0" TargetMode="External"/><Relationship Id="rId40" Type="http://schemas.openxmlformats.org/officeDocument/2006/relationships/hyperlink" Target="https://m.edsoo.ru/8a162b72" TargetMode="External"/><Relationship Id="rId45" Type="http://schemas.openxmlformats.org/officeDocument/2006/relationships/hyperlink" Target="https://m.edsoo.ru/8a1632d4" TargetMode="External"/><Relationship Id="rId53" Type="http://schemas.openxmlformats.org/officeDocument/2006/relationships/hyperlink" Target="https://m.edsoo.ru/8a164472" TargetMode="External"/><Relationship Id="rId58" Type="http://schemas.openxmlformats.org/officeDocument/2006/relationships/hyperlink" Target="https://m.edsoo.ru/8a165296" TargetMode="External"/><Relationship Id="rId66" Type="http://schemas.openxmlformats.org/officeDocument/2006/relationships/hyperlink" Target="https://m.edsoo.ru/8a179606" TargetMode="External"/><Relationship Id="rId74" Type="http://schemas.openxmlformats.org/officeDocument/2006/relationships/hyperlink" Target="https://m.edsoo.ru/8a17ae8e" TargetMode="External"/><Relationship Id="rId79" Type="http://schemas.openxmlformats.org/officeDocument/2006/relationships/hyperlink" Target="https://m.edsoo.ru/8a17b8e8" TargetMode="External"/><Relationship Id="rId87" Type="http://schemas.openxmlformats.org/officeDocument/2006/relationships/hyperlink" Target="https://m.edsoo.ru/8a17cc3e" TargetMode="External"/><Relationship Id="rId102" Type="http://schemas.openxmlformats.org/officeDocument/2006/relationships/hyperlink" Target="https://m.edsoo.ru/8a17ec3c" TargetMode="External"/><Relationship Id="rId5" Type="http://schemas.openxmlformats.org/officeDocument/2006/relationships/hyperlink" Target="https://m.edsoo.ru/7f41646e" TargetMode="External"/><Relationship Id="rId61" Type="http://schemas.openxmlformats.org/officeDocument/2006/relationships/hyperlink" Target="https://m.edsoo.ru/8a1657fa" TargetMode="External"/><Relationship Id="rId82" Type="http://schemas.openxmlformats.org/officeDocument/2006/relationships/hyperlink" Target="https://m.edsoo.ru/8a17c04a" TargetMode="External"/><Relationship Id="rId90" Type="http://schemas.openxmlformats.org/officeDocument/2006/relationships/hyperlink" Target="https://m.edsoo.ru/8a17d1ca" TargetMode="External"/><Relationship Id="rId95" Type="http://schemas.openxmlformats.org/officeDocument/2006/relationships/hyperlink" Target="https://m.edsoo.ru/8a17d990" TargetMode="External"/><Relationship Id="rId19" Type="http://schemas.openxmlformats.org/officeDocument/2006/relationships/hyperlink" Target="https://m.edsoo.ru/7f41a7d0" TargetMode="External"/><Relationship Id="rId14" Type="http://schemas.openxmlformats.org/officeDocument/2006/relationships/hyperlink" Target="https://m.edsoo.ru/7f418516" TargetMode="External"/><Relationship Id="rId22" Type="http://schemas.openxmlformats.org/officeDocument/2006/relationships/hyperlink" Target="https://m.edsoo.ru/7f41a7d0" TargetMode="External"/><Relationship Id="rId27" Type="http://schemas.openxmlformats.org/officeDocument/2006/relationships/hyperlink" Target="https://m.edsoo.ru/8a152a74" TargetMode="External"/><Relationship Id="rId30" Type="http://schemas.openxmlformats.org/officeDocument/2006/relationships/hyperlink" Target="https://m.edsoo.ru/8a153244" TargetMode="External"/><Relationship Id="rId35" Type="http://schemas.openxmlformats.org/officeDocument/2006/relationships/hyperlink" Target="https://m.edsoo.ru/8a162186" TargetMode="External"/><Relationship Id="rId43" Type="http://schemas.openxmlformats.org/officeDocument/2006/relationships/hyperlink" Target="https://m.edsoo.ru/8a162fe6" TargetMode="External"/><Relationship Id="rId48" Type="http://schemas.openxmlformats.org/officeDocument/2006/relationships/hyperlink" Target="https://m.edsoo.ru/8a1639d2" TargetMode="External"/><Relationship Id="rId56" Type="http://schemas.openxmlformats.org/officeDocument/2006/relationships/hyperlink" Target="https://m.edsoo.ru/8a164ba2" TargetMode="External"/><Relationship Id="rId64" Type="http://schemas.openxmlformats.org/officeDocument/2006/relationships/hyperlink" Target="https://m.edsoo.ru/8a178c38" TargetMode="External"/><Relationship Id="rId69" Type="http://schemas.openxmlformats.org/officeDocument/2006/relationships/hyperlink" Target="https://m.edsoo.ru/8a179e1c" TargetMode="External"/><Relationship Id="rId77" Type="http://schemas.openxmlformats.org/officeDocument/2006/relationships/hyperlink" Target="https://m.edsoo.ru/8a17b578" TargetMode="External"/><Relationship Id="rId100" Type="http://schemas.openxmlformats.org/officeDocument/2006/relationships/hyperlink" Target="https://m.edsoo.ru/8a17e87c" TargetMode="External"/><Relationship Id="rId105" Type="http://schemas.openxmlformats.org/officeDocument/2006/relationships/fontTable" Target="fontTable.xml"/><Relationship Id="rId8" Type="http://schemas.openxmlformats.org/officeDocument/2006/relationships/hyperlink" Target="https://m.edsoo.ru/7f41646e" TargetMode="External"/><Relationship Id="rId51" Type="http://schemas.openxmlformats.org/officeDocument/2006/relationships/hyperlink" Target="https://m.edsoo.ru/8a164828" TargetMode="External"/><Relationship Id="rId72" Type="http://schemas.openxmlformats.org/officeDocument/2006/relationships/hyperlink" Target="https://m.edsoo.ru/8a17ac4a" TargetMode="External"/><Relationship Id="rId80" Type="http://schemas.openxmlformats.org/officeDocument/2006/relationships/hyperlink" Target="https://m.edsoo.ru/8a17ba1e" TargetMode="External"/><Relationship Id="rId85" Type="http://schemas.openxmlformats.org/officeDocument/2006/relationships/hyperlink" Target="https://m.edsoo.ru/8a17c9c8" TargetMode="External"/><Relationship Id="rId93" Type="http://schemas.openxmlformats.org/officeDocument/2006/relationships/hyperlink" Target="https://m.edsoo.ru/8a17d710" TargetMode="External"/><Relationship Id="rId98" Type="http://schemas.openxmlformats.org/officeDocument/2006/relationships/hyperlink" Target="https://m.edsoo.ru/8a17e2b4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8516" TargetMode="External"/><Relationship Id="rId17" Type="http://schemas.openxmlformats.org/officeDocument/2006/relationships/hyperlink" Target="https://m.edsoo.ru/7f41a7d0" TargetMode="External"/><Relationship Id="rId25" Type="http://schemas.openxmlformats.org/officeDocument/2006/relationships/hyperlink" Target="https://m.edsoo.ru/8a1523ee" TargetMode="External"/><Relationship Id="rId33" Type="http://schemas.openxmlformats.org/officeDocument/2006/relationships/hyperlink" Target="https://m.edsoo.ru/8a161e2a" TargetMode="External"/><Relationship Id="rId38" Type="http://schemas.openxmlformats.org/officeDocument/2006/relationships/hyperlink" Target="https://m.edsoo.ru/8a162848" TargetMode="External"/><Relationship Id="rId46" Type="http://schemas.openxmlformats.org/officeDocument/2006/relationships/hyperlink" Target="https://m.edsoo.ru/8a1635c2" TargetMode="External"/><Relationship Id="rId59" Type="http://schemas.openxmlformats.org/officeDocument/2006/relationships/hyperlink" Target="https://m.edsoo.ru/8a16549e" TargetMode="External"/><Relationship Id="rId67" Type="http://schemas.openxmlformats.org/officeDocument/2006/relationships/hyperlink" Target="https://m.edsoo.ru/8a17998a" TargetMode="External"/><Relationship Id="rId103" Type="http://schemas.openxmlformats.org/officeDocument/2006/relationships/hyperlink" Target="https://m.edsoo.ru/8a17ed54" TargetMode="External"/><Relationship Id="rId20" Type="http://schemas.openxmlformats.org/officeDocument/2006/relationships/hyperlink" Target="https://m.edsoo.ru/7f41a7d0" TargetMode="External"/><Relationship Id="rId41" Type="http://schemas.openxmlformats.org/officeDocument/2006/relationships/hyperlink" Target="https://m.edsoo.ru/8a162d02" TargetMode="External"/><Relationship Id="rId54" Type="http://schemas.openxmlformats.org/officeDocument/2006/relationships/hyperlink" Target="https://m.edsoo.ru/8a164652" TargetMode="External"/><Relationship Id="rId62" Type="http://schemas.openxmlformats.org/officeDocument/2006/relationships/hyperlink" Target="https://m.edsoo.ru/8a165b56" TargetMode="External"/><Relationship Id="rId70" Type="http://schemas.openxmlformats.org/officeDocument/2006/relationships/hyperlink" Target="https://m.edsoo.ru/8a17a06a" TargetMode="External"/><Relationship Id="rId75" Type="http://schemas.openxmlformats.org/officeDocument/2006/relationships/hyperlink" Target="https://m.edsoo.ru/8a17afa6" TargetMode="External"/><Relationship Id="rId83" Type="http://schemas.openxmlformats.org/officeDocument/2006/relationships/hyperlink" Target="https://m.edsoo.ru/8a17c392" TargetMode="External"/><Relationship Id="rId88" Type="http://schemas.openxmlformats.org/officeDocument/2006/relationships/hyperlink" Target="https://m.edsoo.ru/8a17cd60" TargetMode="External"/><Relationship Id="rId91" Type="http://schemas.openxmlformats.org/officeDocument/2006/relationships/hyperlink" Target="https://m.edsoo.ru/8a17d4d6" TargetMode="External"/><Relationship Id="rId96" Type="http://schemas.openxmlformats.org/officeDocument/2006/relationships/hyperlink" Target="https://m.edsoo.ru/8a17db70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646e" TargetMode="External"/><Relationship Id="rId15" Type="http://schemas.openxmlformats.org/officeDocument/2006/relationships/hyperlink" Target="https://m.edsoo.ru/7f418516" TargetMode="External"/><Relationship Id="rId23" Type="http://schemas.openxmlformats.org/officeDocument/2006/relationships/hyperlink" Target="https://m.edsoo.ru/7f41a7d0" TargetMode="External"/><Relationship Id="rId28" Type="http://schemas.openxmlformats.org/officeDocument/2006/relationships/hyperlink" Target="https://m.edsoo.ru/8a152cfe" TargetMode="External"/><Relationship Id="rId36" Type="http://schemas.openxmlformats.org/officeDocument/2006/relationships/hyperlink" Target="https://m.edsoo.ru/8a162316" TargetMode="External"/><Relationship Id="rId49" Type="http://schemas.openxmlformats.org/officeDocument/2006/relationships/hyperlink" Target="https://m.edsoo.ru/8a163b30" TargetMode="External"/><Relationship Id="rId57" Type="http://schemas.openxmlformats.org/officeDocument/2006/relationships/hyperlink" Target="https://m.edsoo.ru/8a164d96" TargetMode="External"/><Relationship Id="rId106" Type="http://schemas.openxmlformats.org/officeDocument/2006/relationships/theme" Target="theme/theme1.xml"/><Relationship Id="rId10" Type="http://schemas.openxmlformats.org/officeDocument/2006/relationships/hyperlink" Target="https://m.edsoo.ru/7f41646e" TargetMode="External"/><Relationship Id="rId31" Type="http://schemas.openxmlformats.org/officeDocument/2006/relationships/hyperlink" Target="https://m.edsoo.ru/8a153460" TargetMode="External"/><Relationship Id="rId44" Type="http://schemas.openxmlformats.org/officeDocument/2006/relationships/hyperlink" Target="https://m.edsoo.ru/8a1632d4" TargetMode="External"/><Relationship Id="rId52" Type="http://schemas.openxmlformats.org/officeDocument/2006/relationships/hyperlink" Target="https://m.edsoo.ru/8a1642c4" TargetMode="External"/><Relationship Id="rId60" Type="http://schemas.openxmlformats.org/officeDocument/2006/relationships/hyperlink" Target="https://m.edsoo.ru/8a16564c" TargetMode="External"/><Relationship Id="rId65" Type="http://schemas.openxmlformats.org/officeDocument/2006/relationships/hyperlink" Target="https://m.edsoo.ru/8a17949e" TargetMode="External"/><Relationship Id="rId73" Type="http://schemas.openxmlformats.org/officeDocument/2006/relationships/hyperlink" Target="https://m.edsoo.ru/8a17ad6c" TargetMode="External"/><Relationship Id="rId78" Type="http://schemas.openxmlformats.org/officeDocument/2006/relationships/hyperlink" Target="https://m.edsoo.ru/8a17b690" TargetMode="External"/><Relationship Id="rId81" Type="http://schemas.openxmlformats.org/officeDocument/2006/relationships/hyperlink" Target="https://m.edsoo.ru/8a17be06" TargetMode="External"/><Relationship Id="rId86" Type="http://schemas.openxmlformats.org/officeDocument/2006/relationships/hyperlink" Target="https://m.edsoo.ru/8a17cb12" TargetMode="External"/><Relationship Id="rId94" Type="http://schemas.openxmlformats.org/officeDocument/2006/relationships/hyperlink" Target="https://m.edsoo.ru/8a17d832" TargetMode="External"/><Relationship Id="rId99" Type="http://schemas.openxmlformats.org/officeDocument/2006/relationships/hyperlink" Target="https://m.edsoo.ru/8a17e6ba" TargetMode="External"/><Relationship Id="rId101" Type="http://schemas.openxmlformats.org/officeDocument/2006/relationships/hyperlink" Target="https://m.edsoo.ru/8a17eaca" TargetMode="External"/><Relationship Id="rId4" Type="http://schemas.openxmlformats.org/officeDocument/2006/relationships/hyperlink" Target="https://m.edsoo.ru/7f41646e" TargetMode="External"/><Relationship Id="rId9" Type="http://schemas.openxmlformats.org/officeDocument/2006/relationships/hyperlink" Target="https://m.edsoo.ru/7f41646e" TargetMode="External"/><Relationship Id="rId13" Type="http://schemas.openxmlformats.org/officeDocument/2006/relationships/hyperlink" Target="https://m.edsoo.ru/7f418516" TargetMode="External"/><Relationship Id="rId18" Type="http://schemas.openxmlformats.org/officeDocument/2006/relationships/hyperlink" Target="https://m.edsoo.ru/7f41a7d0" TargetMode="External"/><Relationship Id="rId39" Type="http://schemas.openxmlformats.org/officeDocument/2006/relationships/hyperlink" Target="https://m.edsoo.ru/8a1629ec" TargetMode="External"/><Relationship Id="rId34" Type="http://schemas.openxmlformats.org/officeDocument/2006/relationships/hyperlink" Target="https://m.edsoo.ru/8a161fec" TargetMode="External"/><Relationship Id="rId50" Type="http://schemas.openxmlformats.org/officeDocument/2006/relationships/hyperlink" Target="https://m.edsoo.ru/8a16404e" TargetMode="External"/><Relationship Id="rId55" Type="http://schemas.openxmlformats.org/officeDocument/2006/relationships/hyperlink" Target="https://m.edsoo.ru/8a1649e0" TargetMode="External"/><Relationship Id="rId76" Type="http://schemas.openxmlformats.org/officeDocument/2006/relationships/hyperlink" Target="https://m.edsoo.ru/8a17b456" TargetMode="External"/><Relationship Id="rId97" Type="http://schemas.openxmlformats.org/officeDocument/2006/relationships/hyperlink" Target="https://m.edsoo.ru/8a17e08e" TargetMode="External"/><Relationship Id="rId104" Type="http://schemas.openxmlformats.org/officeDocument/2006/relationships/hyperlink" Target="https://m.edsoo.ru/8a17ee6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36</Pages>
  <Words>13598</Words>
  <Characters>77512</Characters>
  <Application>Microsoft Office Word</Application>
  <DocSecurity>0</DocSecurity>
  <Lines>645</Lines>
  <Paragraphs>181</Paragraphs>
  <ScaleCrop>false</ScaleCrop>
  <Company/>
  <LinksUpToDate>false</LinksUpToDate>
  <CharactersWithSpaces>90929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Инна Лазарева</cp:lastModifiedBy>
  <cp:revision>5</cp:revision>
  <dcterms:created xsi:type="dcterms:W3CDTF">2025-08-25T09:27:00Z</dcterms:created>
  <dcterms:modified xsi:type="dcterms:W3CDTF">2025-09-02T09:31:00Z</dcterms:modified>
  <dc:language>ru-RU</dc:language>
</cp:coreProperties>
</file>